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2407EE" w:rsidRDefault="00E50B17" w:rsidP="00E50B17">
      <w:pPr>
        <w:pStyle w:val="ConsPlusNormal"/>
        <w:jc w:val="right"/>
        <w:outlineLvl w:val="0"/>
        <w:rPr>
          <w:b/>
        </w:rPr>
      </w:pPr>
      <w:bookmarkStart w:id="0" w:name="Par64"/>
      <w:bookmarkEnd w:id="0"/>
      <w:r w:rsidRPr="002407EE">
        <w:rPr>
          <w:b/>
        </w:rPr>
        <w:t>Приложение к решению</w:t>
      </w:r>
    </w:p>
    <w:p w:rsidR="00E50B17" w:rsidRPr="002407EE" w:rsidRDefault="00E50B17" w:rsidP="00E50B17">
      <w:pPr>
        <w:pStyle w:val="ConsPlusNormal"/>
        <w:jc w:val="right"/>
        <w:rPr>
          <w:b/>
        </w:rPr>
      </w:pPr>
      <w:r w:rsidRPr="002407EE">
        <w:rPr>
          <w:b/>
        </w:rPr>
        <w:t>Совета МО ГО "Сыктывкар"</w:t>
      </w:r>
    </w:p>
    <w:p w:rsidR="00F27CC3" w:rsidRPr="00DC36F6" w:rsidRDefault="00E50B17" w:rsidP="00F27CC3">
      <w:pPr>
        <w:pStyle w:val="ConsPlusNormal"/>
        <w:jc w:val="right"/>
        <w:rPr>
          <w:rFonts w:eastAsia="Times New Roman"/>
          <w:b/>
        </w:rPr>
      </w:pPr>
      <w:r w:rsidRPr="002407EE">
        <w:rPr>
          <w:rFonts w:eastAsia="Times New Roman"/>
          <w:b/>
        </w:rPr>
        <w:t xml:space="preserve">от </w:t>
      </w:r>
      <w:r w:rsidR="009A180E" w:rsidRPr="002407EE">
        <w:rPr>
          <w:rFonts w:eastAsia="Times New Roman"/>
          <w:b/>
        </w:rPr>
        <w:t>1</w:t>
      </w:r>
      <w:r w:rsidR="00EE28C1" w:rsidRPr="002407EE">
        <w:rPr>
          <w:rFonts w:eastAsia="Times New Roman"/>
          <w:b/>
        </w:rPr>
        <w:t>4</w:t>
      </w:r>
      <w:r w:rsidRPr="002407EE">
        <w:rPr>
          <w:rFonts w:eastAsia="Times New Roman"/>
          <w:b/>
        </w:rPr>
        <w:t>.</w:t>
      </w:r>
      <w:r w:rsidR="006C1B20" w:rsidRPr="002407EE">
        <w:rPr>
          <w:rFonts w:eastAsia="Times New Roman"/>
          <w:b/>
        </w:rPr>
        <w:t>1</w:t>
      </w:r>
      <w:r w:rsidR="00EE28C1" w:rsidRPr="002407EE">
        <w:rPr>
          <w:rFonts w:eastAsia="Times New Roman"/>
          <w:b/>
        </w:rPr>
        <w:t>2</w:t>
      </w:r>
      <w:r w:rsidR="00E94823">
        <w:rPr>
          <w:rFonts w:eastAsia="Times New Roman"/>
          <w:b/>
        </w:rPr>
        <w:t>.2023</w:t>
      </w:r>
      <w:r w:rsidRPr="002407EE">
        <w:rPr>
          <w:rFonts w:eastAsia="Times New Roman"/>
          <w:b/>
        </w:rPr>
        <w:t xml:space="preserve"> № 2</w:t>
      </w:r>
      <w:r w:rsidR="00EE28C1" w:rsidRPr="002407EE">
        <w:rPr>
          <w:rFonts w:eastAsia="Times New Roman"/>
          <w:b/>
        </w:rPr>
        <w:t>7</w:t>
      </w:r>
      <w:r w:rsidRPr="002407EE">
        <w:rPr>
          <w:rFonts w:eastAsia="Times New Roman"/>
          <w:b/>
        </w:rPr>
        <w:t>/2023-3</w:t>
      </w:r>
      <w:r w:rsidR="00EE28C1" w:rsidRPr="002407EE">
        <w:rPr>
          <w:rFonts w:eastAsia="Times New Roman"/>
          <w:b/>
        </w:rPr>
        <w:t>90</w:t>
      </w:r>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r w:rsidRPr="00DC36F6">
        <w:t xml:space="preserve">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r w:rsidRPr="00DC36F6">
        <w:t xml:space="preserve">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r w:rsidRPr="00DC36F6">
        <w:t>водоохранная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количество этажей - все этажи, включая подземный, подвальный, цокольный, надземный, технический, мансардный;</w:t>
      </w:r>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r w:rsidRPr="00DC36F6">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r w:rsidRPr="00DC36F6">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E85A51" w:rsidRPr="00DC36F6" w:rsidRDefault="00E85A51">
      <w:pPr>
        <w:pStyle w:val="ConsPlusNormal"/>
        <w:spacing w:before="240"/>
        <w:ind w:firstLine="540"/>
        <w:jc w:val="both"/>
      </w:pPr>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rsidR="00E85A51" w:rsidRPr="00DC36F6" w:rsidRDefault="00E85A51">
      <w:pPr>
        <w:pStyle w:val="ConsPlusNormal"/>
        <w:spacing w:before="240"/>
        <w:ind w:firstLine="540"/>
        <w:jc w:val="both"/>
      </w:pPr>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прибрежная защитная полоса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&lt;1&gt; В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в соответствии с прилагаемой к соглашению об установлении сервитута схемой границ сервитута на кадастровом плане территории.</w:t>
      </w:r>
    </w:p>
    <w:p w:rsidR="00E85A51" w:rsidRPr="00DC36F6" w:rsidRDefault="00E85A51">
      <w:pPr>
        <w:pStyle w:val="ConsPlusNormal"/>
      </w:pPr>
    </w:p>
    <w:p w:rsidR="00E85A51" w:rsidRPr="00DC36F6" w:rsidRDefault="00E85A51">
      <w:pPr>
        <w:pStyle w:val="ConsPlusNormal"/>
        <w:ind w:firstLine="540"/>
        <w:jc w:val="both"/>
      </w:pPr>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 xml:space="preserve">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r w:rsidRPr="00DC36F6">
        <w:t>строительство - создание зданий, строений, сооружений (в том числе на месте сносимых объектов капитального строительства);</w:t>
      </w:r>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E85A51" w:rsidRPr="00DC36F6" w:rsidRDefault="00E85A51">
      <w:pPr>
        <w:pStyle w:val="ConsPlusNormal"/>
        <w:spacing w:before="240"/>
        <w:ind w:firstLine="540"/>
        <w:jc w:val="both"/>
      </w:pPr>
      <w:r w:rsidRPr="00DC36F6">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r w:rsidRPr="00DC36F6">
        <w:t xml:space="preserve">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отмостки не менее чем на два метра.</w:t>
      </w:r>
    </w:p>
    <w:p w:rsidR="00E85A51" w:rsidRPr="00DC36F6" w:rsidRDefault="00E85A51">
      <w:pPr>
        <w:pStyle w:val="ConsPlusNormal"/>
        <w:spacing w:before="240"/>
        <w:ind w:firstLine="540"/>
        <w:jc w:val="both"/>
      </w:pPr>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3. Настоящие Правила регламентируют деятельность по:</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4. Настоящие Правила применяются наряду с</w:t>
      </w:r>
    </w:p>
    <w:p w:rsidR="00E85A51" w:rsidRPr="00DC36F6" w:rsidRDefault="00E85A51">
      <w:pPr>
        <w:pStyle w:val="ConsPlusNormal"/>
        <w:spacing w:before="240"/>
        <w:ind w:firstLine="540"/>
        <w:jc w:val="both"/>
      </w:pPr>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1. 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E85A51" w:rsidRPr="00DC36F6" w:rsidRDefault="00E85A51">
      <w:pPr>
        <w:pStyle w:val="ConsPlusNormal"/>
        <w:spacing w:before="240"/>
        <w:ind w:firstLine="540"/>
        <w:jc w:val="both"/>
      </w:pPr>
      <w:r w:rsidRPr="00DC36F6">
        <w:t>- предназначенные для размещения линейных объектов и (или) занятые линейными объектами;</w:t>
      </w:r>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r w:rsidRPr="00DC36F6">
        <w:t>- предоставленные для добычи полезных ископаемых.</w:t>
      </w:r>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взаимном непричинении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Границы территориальных зон устанавливаются по:</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4. 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подзон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ВОЗНИКШИЕ ДО ВСТУПЛЕНИЯ В СИЛУ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1" w:name="Par225"/>
      <w:bookmarkEnd w:id="1"/>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2" w:name="Par240"/>
      <w:bookmarkEnd w:id="2"/>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 w:name="Par252"/>
      <w:bookmarkEnd w:id="3"/>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rsidR="00E85A51" w:rsidRPr="00DC36F6" w:rsidRDefault="00E85A51">
      <w:pPr>
        <w:pStyle w:val="ConsPlusNormal"/>
        <w:spacing w:before="240"/>
        <w:ind w:firstLine="540"/>
        <w:jc w:val="both"/>
      </w:pPr>
      <w:r w:rsidRPr="00DC36F6">
        <w:t>- выдача уведомления о соответствии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контроль за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контроль за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4" w:name="Par287"/>
      <w:bookmarkEnd w:id="4"/>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5" w:name="Par292"/>
      <w:bookmarkEnd w:id="5"/>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6" w:name="Par294"/>
      <w:bookmarkEnd w:id="6"/>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 xml:space="preserve">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ГрК РФ решение не требуется.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(сыктывкар.рф)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Управление архитектуры, городского строительства и землепользования администрации МО ГО "Сыктывкар" обязано осуществлять контроль за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 xml:space="preserve">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(сыктывкар.рф)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0E026C">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0E026C">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7" w:name="Par367"/>
      <w:bookmarkEnd w:id="7"/>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документов, подтверждающих такие сведения. 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идентификации и аутентификации.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13.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8" w:name="Par374"/>
      <w:bookmarkEnd w:id="8"/>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16.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E85A51" w:rsidRPr="00DC36F6" w:rsidRDefault="00E85A51">
      <w:pPr>
        <w:pStyle w:val="ConsPlusNormal"/>
        <w:spacing w:before="240"/>
        <w:ind w:firstLine="540"/>
        <w:jc w:val="both"/>
      </w:pPr>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10. 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3. 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4. 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4. 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
    <w:p w:rsidR="00E85A51" w:rsidRPr="00DC36F6" w:rsidRDefault="00E85A51">
      <w:pPr>
        <w:pStyle w:val="ConsPlusNormal"/>
        <w:spacing w:before="240"/>
        <w:ind w:firstLine="540"/>
        <w:jc w:val="both"/>
      </w:pPr>
      <w:r w:rsidRPr="00DC36F6">
        <w:t>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2. 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4. 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 xml:space="preserve">6. В случае,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9" w:name="Par478"/>
      <w:bookmarkEnd w:id="9"/>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0" w:name="Par502"/>
      <w:bookmarkEnd w:id="10"/>
      <w:r w:rsidRPr="00DC36F6">
        <w:t>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10.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E85A51" w:rsidRPr="00DC36F6" w:rsidRDefault="00E85A51">
      <w:pPr>
        <w:pStyle w:val="ConsPlusNormal"/>
        <w:spacing w:before="240"/>
        <w:ind w:firstLine="540"/>
        <w:jc w:val="both"/>
      </w:pPr>
      <w:r w:rsidRPr="00DC36F6">
        <w:t xml:space="preserve">11.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1" w:name="Par508"/>
      <w:bookmarkEnd w:id="11"/>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2" w:name="Par511"/>
      <w:bookmarkEnd w:id="12"/>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3" w:name="Par525"/>
      <w:bookmarkEnd w:id="13"/>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4" w:name="Par532"/>
      <w:bookmarkEnd w:id="14"/>
      <w:r w:rsidRPr="00DC36F6">
        <w:t>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ИЗ ЗЕМЕЛЬ, НАХОДЯЩИХСЯ В ГОСУДАРСТВЕННОЙ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проведении аукциона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3. 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
    <w:p w:rsidR="00E85A51" w:rsidRPr="00DC36F6" w:rsidRDefault="00E85A51">
      <w:pPr>
        <w:pStyle w:val="ConsPlusNormal"/>
        <w:spacing w:before="240"/>
        <w:ind w:firstLine="540"/>
        <w:jc w:val="both"/>
      </w:pPr>
      <w:r w:rsidRPr="00DC36F6">
        <w:t>Подготовка проекта межевания территории осуществляется для:</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заинтересованных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
    <w:p w:rsidR="00E85A51" w:rsidRPr="00DC36F6" w:rsidRDefault="00E85A51">
      <w:pPr>
        <w:pStyle w:val="ConsPlusNormal"/>
        <w:spacing w:before="240"/>
        <w:ind w:firstLine="540"/>
        <w:jc w:val="both"/>
      </w:pPr>
      <w:r w:rsidRPr="00DC36F6">
        <w:t>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5" w:name="Par581"/>
      <w:bookmarkEnd w:id="15"/>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 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
    <w:p w:rsidR="00E85A51" w:rsidRPr="00DC36F6" w:rsidRDefault="00E85A51">
      <w:pPr>
        <w:pStyle w:val="ConsPlusNormal"/>
        <w:spacing w:before="240"/>
        <w:ind w:firstLine="540"/>
        <w:jc w:val="both"/>
      </w:pPr>
      <w:r w:rsidRPr="00DC36F6">
        <w:t xml:space="preserve">6) обращение заинтересованных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проведении аукциона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проведении аукциона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 xml:space="preserve">6. В случае,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7.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проведении аукциона.</w:t>
      </w:r>
    </w:p>
    <w:p w:rsidR="00E85A51" w:rsidRPr="00DC36F6" w:rsidRDefault="00E85A51">
      <w:pPr>
        <w:pStyle w:val="ConsPlusNormal"/>
        <w:spacing w:before="240"/>
        <w:ind w:firstLine="540"/>
        <w:jc w:val="both"/>
      </w:pPr>
      <w:r w:rsidRPr="00DC36F6">
        <w:t xml:space="preserve">2.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6" w:name="Par609"/>
      <w:bookmarkEnd w:id="16"/>
      <w:r w:rsidRPr="00DC36F6">
        <w:t>3. Решение о развитии застроенной территории может быть принято, если на такой территории расположены:</w:t>
      </w:r>
    </w:p>
    <w:p w:rsidR="00E85A51" w:rsidRPr="00DC36F6" w:rsidRDefault="00E85A51">
      <w:pPr>
        <w:pStyle w:val="ConsPlusNormal"/>
        <w:spacing w:before="240"/>
        <w:ind w:firstLine="540"/>
        <w:jc w:val="both"/>
      </w:pPr>
      <w:bookmarkStart w:id="17" w:name="Par610"/>
      <w:bookmarkEnd w:id="17"/>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8" w:name="Par611"/>
      <w:bookmarkEnd w:id="18"/>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19" w:name="Par612"/>
      <w:bookmarkEnd w:id="19"/>
      <w:r w:rsidRPr="00DC36F6">
        <w:t xml:space="preserve">4. 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собственность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2. 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
    <w:p w:rsidR="00E85A51" w:rsidRPr="00DC36F6" w:rsidRDefault="00E85A51">
      <w:pPr>
        <w:pStyle w:val="ConsPlusNormal"/>
        <w:spacing w:before="240"/>
        <w:ind w:firstLine="540"/>
        <w:jc w:val="both"/>
      </w:pPr>
      <w:r w:rsidRPr="00DC36F6">
        <w:t xml:space="preserve">3. 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средств других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0" w:name="Par626"/>
      <w:bookmarkEnd w:id="20"/>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1" w:name="Par628"/>
      <w:bookmarkEnd w:id="21"/>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2" w:name="Par629"/>
      <w:bookmarkEnd w:id="22"/>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3" w:name="Par630"/>
      <w:bookmarkEnd w:id="23"/>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4" w:name="Par631"/>
      <w:bookmarkEnd w:id="24"/>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5" w:name="Par634"/>
      <w:bookmarkEnd w:id="25"/>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6" w:name="Par636"/>
      <w:bookmarkEnd w:id="26"/>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7" w:name="Par640"/>
      <w:bookmarkEnd w:id="27"/>
      <w:r w:rsidRPr="00DC36F6">
        <w:t>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9. Договор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2.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 целях,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rsidR="00E85A51" w:rsidRPr="00DC36F6" w:rsidRDefault="00E85A51">
      <w:pPr>
        <w:pStyle w:val="ConsPlusNormal"/>
        <w:spacing w:before="240"/>
        <w:ind w:firstLine="540"/>
        <w:jc w:val="both"/>
      </w:pPr>
      <w:r w:rsidRPr="00DC36F6">
        <w:t xml:space="preserve">5. 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8" w:name="Par655"/>
      <w:bookmarkEnd w:id="28"/>
      <w:r w:rsidRPr="00DC36F6">
        <w:t>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29" w:name="Par659"/>
      <w:bookmarkEnd w:id="29"/>
      <w:r w:rsidRPr="00DC36F6">
        <w:t xml:space="preserve">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12.2. 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 щитах,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0" w:name="Par667"/>
      <w:bookmarkEnd w:id="30"/>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1" w:name="Par668"/>
      <w:bookmarkEnd w:id="31"/>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 xml:space="preserve">4. В случае,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2" w:name="Par680"/>
      <w:bookmarkEnd w:id="32"/>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3" w:name="Par683"/>
      <w:bookmarkEnd w:id="33"/>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4" w:name="Par684"/>
      <w:bookmarkEnd w:id="34"/>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5" w:name="Par688"/>
      <w:bookmarkEnd w:id="35"/>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проведении аукциона;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6" w:name="Par692"/>
      <w:bookmarkEnd w:id="36"/>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7" w:name="Par696"/>
      <w:bookmarkEnd w:id="37"/>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8" w:name="Par702"/>
      <w:bookmarkEnd w:id="38"/>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39" w:name="Par705"/>
      <w:bookmarkEnd w:id="39"/>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0" w:name="Par706"/>
      <w:bookmarkEnd w:id="40"/>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
    <w:p w:rsidR="00E85A51" w:rsidRPr="00DC36F6" w:rsidRDefault="00E85A51">
      <w:pPr>
        <w:pStyle w:val="ConsPlusNormal"/>
        <w:spacing w:before="240"/>
        <w:ind w:firstLine="540"/>
        <w:jc w:val="both"/>
      </w:pPr>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1" w:name="Par712"/>
      <w:bookmarkEnd w:id="41"/>
      <w:r w:rsidRPr="00DC36F6">
        <w:t xml:space="preserve">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E85A51" w:rsidRPr="00DC36F6" w:rsidRDefault="00E85A51">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E85A51" w:rsidRPr="00DC36F6" w:rsidRDefault="00E85A51">
      <w:pPr>
        <w:pStyle w:val="ConsPlusNormal"/>
        <w:spacing w:before="240"/>
        <w:ind w:firstLine="540"/>
        <w:jc w:val="both"/>
      </w:pPr>
      <w:r w:rsidRPr="00DC36F6">
        <w:t>11. 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 предмета аукциона, но не более чем на тридцать процентов начальной цены предмета предыдущего аукциона.</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проведении аукциона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проведении аукциона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проведении аукциона;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lastRenderedPageBreak/>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 местного самоуправления муниципального района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проведении аукциона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к размещенному на официальном сайте извещению о проведении аукциона на право заключения договора аренды земельного участка для комплексного освоения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18. Уполномоченный орган принимает решение об отказе в проведении аукциона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w:t>
      </w:r>
      <w:r w:rsidRPr="00DC36F6">
        <w:lastRenderedPageBreak/>
        <w:t>проведении аукциона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проведении аукциона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наличии соответствующих муниципальных нужд, - невозможности реализации муниципальных нужд иначе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электро-,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w:t>
      </w:r>
      <w:r w:rsidRPr="00DC36F6">
        <w:lastRenderedPageBreak/>
        <w:t>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t xml:space="preserve">Решение о резервировании земель принимается по отношению к земельным участкам, </w:t>
      </w:r>
      <w:r w:rsidRPr="00DC36F6">
        <w:lastRenderedPageBreak/>
        <w:t>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2" w:name="Par779"/>
      <w:bookmarkEnd w:id="42"/>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w:t>
      </w:r>
      <w:r w:rsidRPr="00DC36F6">
        <w:lastRenderedPageBreak/>
        <w:t>самоуправления или местного населения.</w:t>
      </w:r>
    </w:p>
    <w:p w:rsidR="00E85A51" w:rsidRPr="00DC36F6" w:rsidRDefault="00E85A51">
      <w:pPr>
        <w:pStyle w:val="ConsPlusNormal"/>
        <w:spacing w:before="240"/>
        <w:ind w:firstLine="540"/>
        <w:jc w:val="both"/>
      </w:pPr>
      <w:r w:rsidRPr="00DC36F6">
        <w:t>2. Могут устанавливаться публичные сервитуты для:</w:t>
      </w:r>
    </w:p>
    <w:p w:rsidR="00E85A51" w:rsidRPr="00DC36F6" w:rsidRDefault="00E85A51">
      <w:pPr>
        <w:pStyle w:val="ConsPlusNormal"/>
        <w:spacing w:before="240"/>
        <w:ind w:firstLine="540"/>
        <w:jc w:val="both"/>
      </w:pPr>
      <w:bookmarkStart w:id="43" w:name="Par791"/>
      <w:bookmarkEnd w:id="43"/>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электро-,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
    <w:p w:rsidR="00E85A51" w:rsidRPr="00DC36F6" w:rsidRDefault="00E85A51">
      <w:pPr>
        <w:pStyle w:val="ConsPlusNormal"/>
        <w:spacing w:before="240"/>
        <w:ind w:firstLine="540"/>
        <w:jc w:val="both"/>
      </w:pPr>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4" w:name="Par797"/>
      <w:bookmarkEnd w:id="44"/>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5" w:name="Par800"/>
      <w:bookmarkEnd w:id="45"/>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6" w:name="Par813"/>
      <w:bookmarkEnd w:id="46"/>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1) разместить решение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правах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формату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целях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r w:rsidRPr="00DC36F6">
          <w:t>ч.ч.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7" w:name="Par865"/>
      <w:bookmarkEnd w:id="47"/>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8" w:name="Par867"/>
      <w:bookmarkEnd w:id="48"/>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 1 статьи 8.3</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 </w:t>
      </w:r>
      <w:hyperlink r:id="rId122" w:history="1">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r w:rsidRPr="00DC36F6">
        <w:t xml:space="preserve">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 дома, содержащее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49" w:name="Par894"/>
      <w:bookmarkEnd w:id="49"/>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r w:rsidRPr="00DC36F6">
        <w:t xml:space="preserve">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утверждены </w:t>
      </w:r>
      <w:hyperlink r:id="rId126" w:history="1">
        <w:r w:rsidRPr="00DC36F6">
          <w:t>приказом</w:t>
        </w:r>
      </w:hyperlink>
      <w:r w:rsidRPr="00DC36F6">
        <w:t xml:space="preserve"> Минстроя России от 19.09.2018 N 591/пр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 xml:space="preserve">власти субъекта Российской Федерации или органа местного самоуправления либо ненаправление указанными органами в 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 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0" w:name="Par899"/>
      <w:bookmarkEnd w:id="50"/>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2. 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 xml:space="preserve">3. В случае,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которому прилагаются следующие документы:</w:t>
      </w:r>
    </w:p>
    <w:p w:rsidR="00E85A51" w:rsidRPr="00DC36F6" w:rsidRDefault="00E85A51">
      <w:pPr>
        <w:pStyle w:val="ConsPlusNormal"/>
        <w:spacing w:before="240"/>
        <w:ind w:firstLine="540"/>
        <w:jc w:val="both"/>
      </w:pPr>
      <w:bookmarkStart w:id="51" w:name="Par907"/>
      <w:bookmarkEnd w:id="51"/>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2" w:name="Par911"/>
      <w:bookmarkEnd w:id="52"/>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7. 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
    <w:p w:rsidR="00E85A51" w:rsidRPr="00DC36F6" w:rsidRDefault="00E85A51">
      <w:pPr>
        <w:pStyle w:val="ConsPlusNormal"/>
        <w:spacing w:before="240"/>
        <w:ind w:firstLine="540"/>
        <w:jc w:val="both"/>
      </w:pPr>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9) документ, подтверждающий заключение договора обязательного страхования гражданской ответственности владельца опасного объекта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В случае,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12. 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
    <w:p w:rsidR="00E85A51" w:rsidRPr="00DC36F6" w:rsidRDefault="00E85A51">
      <w:pPr>
        <w:pStyle w:val="ConsPlusNormal"/>
        <w:spacing w:before="240"/>
        <w:ind w:firstLine="540"/>
        <w:jc w:val="both"/>
      </w:pPr>
      <w:r w:rsidRPr="00DC36F6">
        <w:t xml:space="preserve">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3" w:name="Par937"/>
      <w:bookmarkEnd w:id="53"/>
      <w:r w:rsidRPr="00DC36F6">
        <w:t xml:space="preserve">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 xml:space="preserve">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4" w:name="Par939"/>
      <w:bookmarkEnd w:id="54"/>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5" w:name="Par941"/>
      <w:bookmarkEnd w:id="55"/>
      <w:r w:rsidRPr="00DC36F6">
        <w:t>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со множественностью лиц на стороне арендатора.</w:t>
      </w:r>
    </w:p>
    <w:p w:rsidR="00E85A51" w:rsidRPr="00DC36F6" w:rsidRDefault="00E85A51">
      <w:pPr>
        <w:pStyle w:val="ConsPlusNormal"/>
        <w:spacing w:before="240"/>
        <w:ind w:firstLine="540"/>
        <w:jc w:val="both"/>
      </w:pPr>
      <w:r w:rsidRPr="00DC36F6">
        <w:t xml:space="preserve">14. 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 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 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 планируемом строительстве). В случае,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w:t>
      </w:r>
    </w:p>
    <w:p w:rsidR="00E85A51" w:rsidRPr="00DC36F6" w:rsidRDefault="00E85A51">
      <w:pPr>
        <w:pStyle w:val="ConsPlusNormal"/>
        <w:spacing w:before="240"/>
        <w:ind w:firstLine="540"/>
        <w:jc w:val="both"/>
      </w:pPr>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r w:rsidRPr="00DC36F6">
        <w:t xml:space="preserve">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приведении в соответствие с настоящими Правилами ранее утвержденных и не реализованных проектов планировки в части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6" w:name="Par964"/>
      <w:bookmarkEnd w:id="56"/>
      <w:r w:rsidRPr="00DC36F6">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7" w:name="Par966"/>
      <w:bookmarkEnd w:id="57"/>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8" w:name="Par968"/>
      <w:bookmarkEnd w:id="58"/>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59" w:name="Par986"/>
      <w:bookmarkEnd w:id="59"/>
      <w:r w:rsidRPr="00DC36F6">
        <w:t xml:space="preserve">3. В случае,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0" w:name="Par987"/>
      <w:bookmarkEnd w:id="60"/>
      <w:r w:rsidRPr="00DC36F6">
        <w:t xml:space="preserve">4.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с даты обнаружения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1" w:name="Par994"/>
      <w:bookmarkEnd w:id="61"/>
      <w:r w:rsidRPr="00DC36F6">
        <w:t>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Одновременно с принятием решения о подготовке проекта о внесении изменений в Правила глава МО ГО "Сыктывкар" - руководитель администрации определяет порядок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2" w:name="Par999"/>
      <w:bookmarkEnd w:id="62"/>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3" w:name="Par1009"/>
      <w:bookmarkEnd w:id="63"/>
      <w:r w:rsidRPr="00DC36F6">
        <w:t xml:space="preserve">13. 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 администрации обязан обеспечить внесение изменений в Правила </w:t>
      </w:r>
      <w:r w:rsidRPr="00DC36F6">
        <w:lastRenderedPageBreak/>
        <w:t xml:space="preserve">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0E026C" w:rsidRDefault="000E026C" w:rsidP="000E026C">
      <w:pPr>
        <w:pStyle w:val="ConsPlusTitle"/>
        <w:jc w:val="center"/>
        <w:outlineLvl w:val="1"/>
        <w:rPr>
          <w:rFonts w:ascii="Times New Roman" w:hAnsi="Times New Roman" w:cs="Times New Roman"/>
        </w:rPr>
      </w:pPr>
      <w:r w:rsidRPr="00DC36F6">
        <w:rPr>
          <w:rFonts w:ascii="Times New Roman" w:hAnsi="Times New Roman" w:cs="Times New Roman"/>
        </w:rPr>
        <w:lastRenderedPageBreak/>
        <w:t xml:space="preserve">Раздел II. КАРТА ГРАДОСТРОИТЕЛЬНОГО ЗОНИРОВАНИЯ. </w:t>
      </w:r>
    </w:p>
    <w:p w:rsidR="000E026C" w:rsidRDefault="000E026C" w:rsidP="000E026C">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0E026C" w:rsidRPr="00E9606A" w:rsidRDefault="000E026C" w:rsidP="000E026C">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0E026C" w:rsidRPr="00E9606A" w:rsidRDefault="000E026C" w:rsidP="000E026C">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E85A51" w:rsidRPr="00DC36F6" w:rsidRDefault="00E85A51">
      <w:pPr>
        <w:pStyle w:val="ConsPlusTitle"/>
        <w:spacing w:before="300"/>
        <w:ind w:firstLine="540"/>
        <w:jc w:val="both"/>
        <w:outlineLvl w:val="3"/>
        <w:rPr>
          <w:rFonts w:ascii="Times New Roman" w:hAnsi="Times New Roman" w:cs="Times New Roman"/>
        </w:rPr>
      </w:pPr>
      <w:bookmarkStart w:id="64" w:name="Par1027"/>
      <w:bookmarkEnd w:id="64"/>
      <w:r w:rsidRPr="00DC36F6">
        <w:rPr>
          <w:rFonts w:ascii="Times New Roman" w:hAnsi="Times New Roman" w:cs="Times New Roman"/>
        </w:rPr>
        <w:t>Статья 41. Карта градостроительного зонирования территории МО ГО "Сыктывкар"</w:t>
      </w:r>
    </w:p>
    <w:p w:rsidR="00E85A51" w:rsidRPr="00DC36F6" w:rsidRDefault="00E85A51">
      <w:pPr>
        <w:pStyle w:val="ConsPlusNormal"/>
      </w:pPr>
    </w:p>
    <w:p w:rsidR="00E85A51" w:rsidRPr="00DC36F6" w:rsidRDefault="00E85A51">
      <w:pPr>
        <w:pStyle w:val="ConsPlusNormal"/>
      </w:pPr>
    </w:p>
    <w:p w:rsidR="008541AC" w:rsidRPr="00DC36F6" w:rsidRDefault="000E026C">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pt;height:468pt">
            <v:imagedata r:id="rId172" o:title="ПЗЗ_Карта градостроительного зонирования"/>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bookmarkStart w:id="65" w:name="_GoBack"/>
      <w:bookmarkEnd w:id="65"/>
    </w:p>
    <w:p w:rsidR="00AE3069" w:rsidRPr="00DC36F6" w:rsidRDefault="00AE3069">
      <w:pPr>
        <w:pStyle w:val="ConsPlusNormal"/>
      </w:pPr>
    </w:p>
    <w:p w:rsidR="008541AC" w:rsidRPr="00DC36F6" w:rsidRDefault="008541AC">
      <w:pPr>
        <w:pStyle w:val="ConsPlusNormal"/>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66" w:name="Par1031"/>
      <w:bookmarkEnd w:id="66"/>
      <w:r w:rsidRPr="00D65D52">
        <w:rPr>
          <w:rFonts w:ascii="Times New Roman" w:eastAsia="Times New Roman" w:hAnsi="Times New Roman"/>
          <w:b/>
          <w:bCs/>
          <w:sz w:val="24"/>
          <w:szCs w:val="24"/>
        </w:rPr>
        <w:lastRenderedPageBreak/>
        <w:t>Статья 41.1. Карта территорий, в границах которых предусматривается осуществление комплексного развития территории</w:t>
      </w:r>
    </w:p>
    <w:p w:rsidR="00D65D52" w:rsidRDefault="000E026C"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73"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7" w:name="Par1035"/>
      <w:bookmarkEnd w:id="67"/>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r w:rsidRPr="00DC36F6">
        <w:t>Ж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Ж-2 - Зона застройки среднеэтажными жилыми домами (от 5 до 8 этажей, включая мансардный)</w:t>
      </w:r>
    </w:p>
    <w:p w:rsidR="00E85A51" w:rsidRPr="00DC36F6" w:rsidRDefault="00E85A51">
      <w:pPr>
        <w:pStyle w:val="ConsPlusNormal"/>
        <w:spacing w:before="240"/>
        <w:ind w:firstLine="540"/>
        <w:jc w:val="both"/>
      </w:pPr>
      <w:r w:rsidRPr="00DC36F6">
        <w:t>Ж-3 - Зона застройки малоэтажными жилыми домами (до 4 этажей, включая мансардный)</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r w:rsidRPr="00DC36F6">
        <w:t>Р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t>Р-4.2 - Зона тематических парков</w:t>
      </w:r>
    </w:p>
    <w:p w:rsidR="00E85A51" w:rsidRPr="00DC36F6" w:rsidRDefault="00E85A51">
      <w:pPr>
        <w:pStyle w:val="ConsPlusNormal"/>
        <w:spacing w:before="240"/>
        <w:ind w:firstLine="540"/>
        <w:jc w:val="both"/>
      </w:pPr>
      <w:r w:rsidRPr="00DC36F6">
        <w:lastRenderedPageBreak/>
        <w:t>П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r w:rsidRPr="00DC36F6">
        <w:t>ИТ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r w:rsidRPr="00DC36F6">
        <w:t>ПР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1100"/>
      <w:bookmarkEnd w:id="68"/>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w:t>
      </w:r>
      <w:r w:rsidRPr="00DC36F6">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Плотность, кв.м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Среднеэтажные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Указанные плотности применимы к микрорайонам и межмагистральным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отделение нежилых помещений от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3. 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7"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8"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приквартирных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 Д</w:t>
        </w:r>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80" w:history="1">
        <w:r w:rsidRPr="00DC36F6">
          <w:t>Приложение Ж</w:t>
        </w:r>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 же, реконструируемая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блокированными жилыми домами с приквартирными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E85A51" w:rsidRPr="00DC36F6" w:rsidRDefault="00E85A51">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2"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E85A51" w:rsidRPr="00DC36F6" w:rsidRDefault="00E85A51">
      <w:pPr>
        <w:pStyle w:val="ConsPlusNormal"/>
        <w:spacing w:before="240"/>
        <w:ind w:firstLine="540"/>
        <w:jc w:val="both"/>
      </w:pPr>
      <w:r w:rsidRPr="00DC36F6">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Число машино-мест на расчетную единицу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торговли с площадью торгового зала более 200 м</w:t>
            </w:r>
            <w:r w:rsidRPr="00DC36F6">
              <w:rPr>
                <w:vertAlign w:val="superscript"/>
              </w:rPr>
              <w:t>2</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w:t>
            </w:r>
            <w:r w:rsidRPr="00DC36F6">
              <w:rPr>
                <w:vertAlign w:val="superscript"/>
              </w:rPr>
              <w:t>2</w:t>
            </w:r>
            <w:r w:rsidRPr="00DC36F6">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Рынки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40 - 50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Ночные клубы, дискотеки, развлекательные комплексы, боулинг-центры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3 - 5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Базы отдыха</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Спортивные комплексы со специальными требованиями к размещению (автодромы, вело- и мототреки, стрельбища, конноспортивные </w:t>
            </w:r>
            <w:r w:rsidRPr="00DC36F6">
              <w:lastRenderedPageBreak/>
              <w:t>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коек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2 - 3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Бизнес-центры, офисные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Склады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bl>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Дошкольное, </w:t>
            </w:r>
            <w:r w:rsidRPr="00DC36F6">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 xml:space="preserve">размещение объектов гражданской обороны, за исключением объектов гражданской обороны, </w:t>
            </w:r>
            <w:r w:rsidRPr="00DC36F6">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w:t>
            </w:r>
            <w:r w:rsidRPr="00DC36F6">
              <w:lastRenderedPageBreak/>
              <w:t>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4"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5"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 xml:space="preserve">Параметры магистральных улиц (поперечный профиль улиц) и минимальное расстояние жилых зданий от края </w:t>
            </w:r>
            <w:r w:rsidRPr="00112C72">
              <w:rPr>
                <w:rFonts w:ascii="Times New Roman" w:hAnsi="Times New Roman"/>
                <w:sz w:val="24"/>
                <w:szCs w:val="24"/>
              </w:rPr>
              <w:lastRenderedPageBreak/>
              <w:t>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lastRenderedPageBreak/>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«Среднеэтажная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кв.м</w:t>
            </w:r>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Ж-2 ЗОНА ЗАСТРОЙКИ СРЕДНЕЭТАЖНЫМИ ЖИЛЫМИ ДОМАМИ (ОТ 5 ДО 8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многоквартирными среднеэтажными (от 5 до 8 этажей, включая мансардный)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w:t>
            </w:r>
            <w:r w:rsidRPr="00DC36F6">
              <w:lastRenderedPageBreak/>
              <w:t>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C36F6">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w:t>
            </w:r>
            <w:r w:rsidRPr="00DC36F6">
              <w:lastRenderedPageBreak/>
              <w:t>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18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разрешенного использования «Многоэтажная жилая застройка (высотная застройка)», «Среднеэтажная жилая застройка», «Малоэтажная многоквартирная жилая </w:t>
            </w:r>
            <w:r w:rsidRPr="008A4D7B">
              <w:rPr>
                <w:rFonts w:eastAsia="Lucida Sans Unicode"/>
                <w:kern w:val="2"/>
              </w:rPr>
              <w:lastRenderedPageBreak/>
              <w:t>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lastRenderedPageBreak/>
              <w:t>кв.м</w:t>
            </w:r>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Ж-3 ЗОНА ЗАСТРОЙКИ МАЛОЭТАЖНЫМИ ЖИЛЫМИ ДОМАМИ (ДО 4 ЭТАЖЕЙ, ВКЛЮЧАЯ МАНСАРДНЫЙ)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многоквартирными жилыми домами до 4 этажей, включая мансардный,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w:t>
            </w:r>
            <w:r w:rsidRPr="00DC36F6">
              <w:lastRenderedPageBreak/>
              <w:t>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lastRenderedPageBreak/>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Минимальные разрывы между стенами зданий без окон из </w:t>
            </w:r>
            <w:r w:rsidRPr="00694F62">
              <w:rPr>
                <w:rFonts w:ascii="Times New Roman" w:hAnsi="Times New Roman"/>
                <w:sz w:val="24"/>
                <w:szCs w:val="24"/>
              </w:rPr>
              <w:lastRenderedPageBreak/>
              <w:t>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кв.м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кв.м</w:t>
            </w:r>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Для </w:t>
            </w:r>
            <w:r w:rsidRPr="00DC36F6">
              <w:lastRenderedPageBreak/>
              <w:t>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жилого дома (отдельно стоящего здания </w:t>
            </w:r>
            <w:r w:rsidRPr="00DC36F6">
              <w:lastRenderedPageBreak/>
              <w:t>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w:t>
            </w:r>
            <w:r w:rsidRPr="00DC36F6">
              <w:lastRenderedPageBreak/>
              <w:t>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3"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4"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5"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окон жилых комнат до стен соседнего дома и хозяйственных построек, </w:t>
            </w:r>
            <w:r w:rsidRPr="00DC36F6">
              <w:lastRenderedPageBreak/>
              <w:t>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C36F6">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20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домами соседних земельных участков - в соответствии с требованиями </w:t>
            </w:r>
            <w:hyperlink r:id="rId202" w:history="1">
              <w:r w:rsidRPr="00DC36F6">
                <w:t>СП 4.13130.2013</w:t>
              </w:r>
            </w:hyperlink>
            <w:r w:rsidRPr="00DC36F6">
              <w:t xml:space="preserve">, </w:t>
            </w:r>
            <w:hyperlink r:id="rId203" w:history="1">
              <w:r w:rsidRPr="00DC36F6">
                <w:t>СП 53.13330.2011</w:t>
              </w:r>
            </w:hyperlink>
            <w:r w:rsidRPr="00DC36F6">
              <w:t xml:space="preserve">, </w:t>
            </w:r>
            <w:hyperlink r:id="rId204" w:history="1">
              <w:r w:rsidRPr="00DC36F6">
                <w:t>СП 42.13330.2016</w:t>
              </w:r>
            </w:hyperlink>
            <w:r w:rsidRPr="00DC36F6">
              <w:t xml:space="preserve">, </w:t>
            </w:r>
            <w:hyperlink r:id="rId205"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на:</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lastRenderedPageBreak/>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Дошкольное, </w:t>
            </w:r>
            <w:r w:rsidRPr="00DC36F6">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DC36F6">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Коммунальное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в целях </w:t>
            </w:r>
            <w:r w:rsidRPr="00DC36F6">
              <w:lastRenderedPageBreak/>
              <w:t>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транспортных </w:t>
            </w:r>
            <w:r w:rsidRPr="00DC36F6">
              <w:lastRenderedPageBreak/>
              <w:t>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автомобилей и других мототранспортных средств, в </w:t>
            </w:r>
            <w:r w:rsidRPr="00DC36F6">
              <w:lastRenderedPageBreak/>
              <w:t>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кв.м</w:t>
            </w:r>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lastRenderedPageBreak/>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малоэтажных многоквартирных домов (многоквартирные дома высотой до 4 этажей, включая мансардный);</w:t>
            </w:r>
          </w:p>
          <w:p w:rsidR="00E85A51" w:rsidRPr="00DC36F6" w:rsidRDefault="00E85A51">
            <w:pPr>
              <w:pStyle w:val="ConsPlusNormal"/>
              <w:jc w:val="both"/>
            </w:pPr>
            <w:r w:rsidRPr="00DC36F6">
              <w:t xml:space="preserve">обустройство спортивных и детских площадок, </w:t>
            </w:r>
            <w:r w:rsidRPr="00DC36F6">
              <w:lastRenderedPageBreak/>
              <w:t>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w:t>
            </w:r>
            <w:r w:rsidRPr="00DC36F6">
              <w:lastRenderedPageBreak/>
              <w:t>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w:t>
            </w:r>
            <w:r w:rsidRPr="00DC36F6">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20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1"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кв.м</w:t>
            </w:r>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 xml:space="preserve">Минимальный размер земельного участка с видом </w:t>
            </w:r>
            <w:r w:rsidRPr="00FD4503">
              <w:rPr>
                <w:rFonts w:ascii="Times New Roman" w:eastAsia="Lucida Sans Unicode" w:hAnsi="Times New Roman"/>
                <w:kern w:val="2"/>
                <w:sz w:val="24"/>
                <w:szCs w:val="24"/>
              </w:rPr>
              <w:lastRenderedPageBreak/>
              <w:t>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«Среднеэтажная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lastRenderedPageBreak/>
              <w:t>кв.м</w:t>
            </w:r>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lastRenderedPageBreak/>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r w:rsidRPr="00DC36F6">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Зона объектов обслуживания населения выделена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w:t>
            </w:r>
            <w:r w:rsidRPr="00DC36F6">
              <w:lastRenderedPageBreak/>
              <w:t>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Обслуживание </w:t>
            </w:r>
            <w:r w:rsidRPr="00DC36F6">
              <w:lastRenderedPageBreak/>
              <w:t>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w:t>
            </w:r>
            <w:r w:rsidRPr="00DC36F6">
              <w:lastRenderedPageBreak/>
              <w:t>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lastRenderedPageBreak/>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t xml:space="preserve">- </w:t>
      </w:r>
      <w:hyperlink r:id="rId21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w:t>
            </w:r>
            <w:r w:rsidRPr="00DC36F6">
              <w:lastRenderedPageBreak/>
              <w:t>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w:t>
            </w:r>
            <w:r w:rsidRPr="00DC36F6">
              <w:lastRenderedPageBreak/>
              <w:t>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в целях устройства мест общественного питания </w:t>
            </w:r>
            <w:r w:rsidRPr="00DC36F6">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w:t>
            </w:r>
            <w:r w:rsidRPr="00DC36F6">
              <w:lastRenderedPageBreak/>
              <w:t>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DC36F6">
              <w:lastRenderedPageBreak/>
              <w:t>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обслуживания объектов, необходимых для осуществления производственной и </w:t>
      </w:r>
      <w:r w:rsidRPr="00DC36F6">
        <w:lastRenderedPageBreak/>
        <w:t>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w:t>
            </w:r>
            <w:r w:rsidRPr="00DC36F6">
              <w:lastRenderedPageBreak/>
              <w:t>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w:t>
            </w:r>
            <w:r w:rsidRPr="00DC36F6">
              <w:lastRenderedPageBreak/>
              <w:t>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w:t>
            </w:r>
            <w:r w:rsidRPr="00DC36F6">
              <w:lastRenderedPageBreak/>
              <w:t>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Служебные </w:t>
            </w:r>
            <w:r w:rsidRPr="00DC36F6">
              <w:lastRenderedPageBreak/>
              <w:t>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постоянных или временных гаражей, </w:t>
            </w:r>
            <w:r w:rsidRPr="00DC36F6">
              <w:lastRenderedPageBreak/>
              <w:t>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22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Р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w:t>
      </w:r>
      <w:r w:rsidRPr="00DC36F6">
        <w:lastRenderedPageBreak/>
        <w:t>связанных с выполнением рекреационных функций территории.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Обеспечение </w:t>
            </w:r>
            <w:r w:rsidRPr="00DC36F6">
              <w:lastRenderedPageBreak/>
              <w:t>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6"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w:t>
            </w:r>
            <w:r w:rsidRPr="00DC36F6">
              <w:lastRenderedPageBreak/>
              <w:t>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религиозного использования. Содержание данного вида разрешенного использования включает в себя </w:t>
            </w:r>
            <w:r w:rsidRPr="00DC36F6">
              <w:lastRenderedPageBreak/>
              <w:t>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7" w:history="1">
        <w:r w:rsidRPr="00DC36F6">
          <w:t>СП 42.13330.2016</w:t>
        </w:r>
      </w:hyperlink>
      <w:r w:rsidRPr="00DC36F6">
        <w:t xml:space="preserve">. </w:t>
      </w:r>
      <w:hyperlink r:id="rId228"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w:t>
      </w:r>
      <w:r w:rsidRPr="00DC36F6">
        <w:lastRenderedPageBreak/>
        <w:t>Приложение 7;</w:t>
      </w:r>
    </w:p>
    <w:p w:rsidR="00E85A51" w:rsidRPr="00DC36F6" w:rsidRDefault="00E85A51">
      <w:pPr>
        <w:pStyle w:val="ConsPlusNormal"/>
        <w:spacing w:before="240"/>
        <w:ind w:firstLine="540"/>
        <w:jc w:val="both"/>
      </w:pPr>
      <w:r w:rsidRPr="00DC36F6">
        <w:t xml:space="preserve">- </w:t>
      </w:r>
      <w:hyperlink r:id="rId22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Максимальная этажность учреждений санаторно-курортного лечения, отдыха и туризма - 9 эт.</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lastRenderedPageBreak/>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Речных и озерных 8 кв.м</w:t>
      </w:r>
    </w:p>
    <w:p w:rsidR="00E85A51" w:rsidRPr="00DC36F6" w:rsidRDefault="00E85A51">
      <w:pPr>
        <w:pStyle w:val="ConsPlusNormal"/>
        <w:spacing w:before="240"/>
        <w:ind w:firstLine="540"/>
        <w:jc w:val="both"/>
      </w:pPr>
      <w:r w:rsidRPr="00DC36F6">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3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со </w:t>
      </w:r>
      <w:hyperlink r:id="rId231"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 %:</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 xml:space="preserve">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w:t>
      </w:r>
      <w:r w:rsidRPr="00DC36F6">
        <w:lastRenderedPageBreak/>
        <w:t>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9. Требования к параметрам сооружений и границам земельных участков в соответствии с:</w:t>
      </w:r>
    </w:p>
    <w:p w:rsidR="00E85A51" w:rsidRPr="00DC36F6" w:rsidRDefault="00E85A51">
      <w:pPr>
        <w:pStyle w:val="ConsPlusNormal"/>
        <w:spacing w:before="240"/>
        <w:ind w:firstLine="540"/>
        <w:jc w:val="both"/>
      </w:pPr>
      <w:r w:rsidRPr="00DC36F6">
        <w:t xml:space="preserve">- </w:t>
      </w:r>
      <w:hyperlink r:id="rId23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Свод правил </w:t>
      </w:r>
      <w:hyperlink r:id="rId234"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w:t>
            </w:r>
            <w:r w:rsidRPr="00DC36F6">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декоративных, технических, </w:t>
            </w:r>
            <w:r w:rsidRPr="00DC36F6">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w:t>
            </w:r>
            <w:r w:rsidRPr="00DC36F6">
              <w:lastRenderedPageBreak/>
              <w:t>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Предоставление коммунальных </w:t>
            </w:r>
            <w:r w:rsidRPr="00DC36F6">
              <w:lastRenderedPageBreak/>
              <w:t>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w:t>
            </w:r>
            <w:r w:rsidRPr="00DC36F6">
              <w:lastRenderedPageBreak/>
              <w:t>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Заправка </w:t>
            </w:r>
            <w:r w:rsidRPr="00DC36F6">
              <w:lastRenderedPageBreak/>
              <w:t>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автозаправочных станций; размещение </w:t>
            </w:r>
            <w:r w:rsidRPr="00DC36F6">
              <w:lastRenderedPageBreak/>
              <w:t>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Объекты торговли (торговые центры, торгово-развлекательные центры (комплексы)</w:t>
            </w:r>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Объекты торговли (торговые центры, торгово-развлекательные </w:t>
            </w:r>
            <w:r w:rsidRPr="00DC36F6">
              <w:lastRenderedPageBreak/>
              <w:t>центры (комплексы)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w:t>
            </w:r>
            <w:r w:rsidRPr="00DC36F6">
              <w:lastRenderedPageBreak/>
              <w:t>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Выставочно-ярмарочная </w:t>
            </w:r>
            <w:r w:rsidRPr="00DC36F6">
              <w:lastRenderedPageBreak/>
              <w:t>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сооружений, предназначенных для осуществления </w:t>
            </w:r>
            <w:r w:rsidRPr="00DC36F6">
              <w:lastRenderedPageBreak/>
              <w:t>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Приюты для животных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lastRenderedPageBreak/>
        <w:t>ИТ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Параметры разрешенного строительного изменения объектов недвижимости для зон ИТ:</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DC36F6">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w:t>
            </w:r>
            <w:r w:rsidRPr="00DC36F6">
              <w:lastRenderedPageBreak/>
              <w:t>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гаражей, в том числе подземных, предназначенных </w:t>
            </w:r>
            <w:r w:rsidRPr="00DC36F6">
              <w:lastRenderedPageBreak/>
              <w:t>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w:t>
            </w:r>
            <w:r w:rsidRPr="00DC36F6">
              <w:lastRenderedPageBreak/>
              <w:t>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w:t>
            </w:r>
            <w:r w:rsidRPr="00DC36F6">
              <w:lastRenderedPageBreak/>
              <w:t>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w:t>
      </w:r>
      <w:r w:rsidRPr="00DC36F6">
        <w:lastRenderedPageBreak/>
        <w:t>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C36F6">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w:t>
            </w:r>
            <w:r w:rsidRPr="00DC36F6">
              <w:lastRenderedPageBreak/>
              <w:t>(кроме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DC36F6">
              <w:lastRenderedPageBreak/>
              <w:t>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улично-дорожной сети: </w:t>
            </w:r>
            <w:r w:rsidRPr="00DC36F6">
              <w:lastRenderedPageBreak/>
              <w:t>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9"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40"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w:t>
            </w:r>
            <w:r w:rsidRPr="00DC36F6">
              <w:lastRenderedPageBreak/>
              <w:t>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w:t>
            </w:r>
            <w:r w:rsidRPr="00DC36F6">
              <w:lastRenderedPageBreak/>
              <w:t>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 xml:space="preserve">размещение зданий, сооружений, используемых для содержания и разведения животных, производства, </w:t>
            </w:r>
            <w:r w:rsidRPr="00DC36F6">
              <w:lastRenderedPageBreak/>
              <w:t>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(аквакультуры);</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Выращивание и реализация подроста деревьев и кустарников, используемых в сельском хозяйстве, а </w:t>
            </w:r>
            <w:r w:rsidRPr="00DC36F6">
              <w:lastRenderedPageBreak/>
              <w:t>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DC36F6">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lastRenderedPageBreak/>
        <w:t xml:space="preserve">- </w:t>
      </w:r>
      <w:hyperlink r:id="rId24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7"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Максимальный размер земельного участка для вида </w:t>
            </w:r>
            <w:r w:rsidRPr="00DC36F6">
              <w:lastRenderedPageBreak/>
              <w:t>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 xml:space="preserve">не подлежит </w:t>
            </w:r>
            <w:r w:rsidRPr="00DC36F6">
              <w:lastRenderedPageBreak/>
              <w:t>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w:t>
            </w:r>
            <w:r w:rsidRPr="00DC36F6">
              <w:lastRenderedPageBreak/>
              <w:t>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50"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1"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t xml:space="preserve">- </w:t>
      </w:r>
      <w:hyperlink r:id="rId252" w:history="1">
        <w:r w:rsidRPr="00DC36F6">
          <w:t>СНиП 2.01.28-85</w:t>
        </w:r>
      </w:hyperlink>
      <w:r w:rsidRPr="00DC36F6">
        <w:t xml:space="preserve"> "Полигоны по обезвреживанию и захоронению токсичных промотходов" М. 1985 г.;</w:t>
      </w:r>
    </w:p>
    <w:p w:rsidR="00E85A51" w:rsidRPr="00DC36F6" w:rsidRDefault="00E85A51">
      <w:pPr>
        <w:pStyle w:val="ConsPlusNormal"/>
        <w:spacing w:before="240"/>
        <w:ind w:firstLine="540"/>
        <w:jc w:val="both"/>
      </w:pPr>
      <w:r w:rsidRPr="00DC36F6">
        <w:t xml:space="preserve">- Федеральный </w:t>
      </w:r>
      <w:hyperlink r:id="rId253"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4"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5"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6"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7"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8"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К.Д.Памфилова, Москва.</w:t>
      </w:r>
    </w:p>
    <w:p w:rsidR="00E85A51" w:rsidRPr="00DC36F6" w:rsidRDefault="00E85A51">
      <w:pPr>
        <w:pStyle w:val="ConsPlusNormal"/>
        <w:spacing w:before="240"/>
        <w:ind w:firstLine="540"/>
        <w:jc w:val="both"/>
      </w:pPr>
      <w:r w:rsidRPr="00DC36F6">
        <w:t xml:space="preserve">- </w:t>
      </w:r>
      <w:hyperlink r:id="rId25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r w:rsidRPr="00DC36F6">
        <w:t xml:space="preserve">Для нарушенных земель, участков земли, использованных для строительства и эксплуатации объектов, предусматривается проведение рекультивационных работ (на основании </w:t>
      </w:r>
      <w:hyperlink r:id="rId260" w:history="1">
        <w:r w:rsidRPr="00DC36F6">
          <w:t>ст. 38</w:t>
        </w:r>
      </w:hyperlink>
      <w:r w:rsidRPr="00DC36F6">
        <w:t xml:space="preserve"> ФЗ "Об охране окружающей среды" (N 7-ФЗ) и во исполнение </w:t>
      </w:r>
      <w:hyperlink r:id="rId261"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w:t>
            </w:r>
            <w:r w:rsidRPr="00DC36F6">
              <w:lastRenderedPageBreak/>
              <w:t>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размещение объектов, для обеспечения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водоохранные, почвозащитные леса, леса санитарных зон защиты водоисточников,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w:t>
            </w:r>
            <w:r w:rsidRPr="00DC36F6">
              <w:lastRenderedPageBreak/>
              <w:t>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предельные параметры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6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кв.м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4"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6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6"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3. 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
    <w:p w:rsidR="00E85A51" w:rsidRPr="00DC36F6" w:rsidRDefault="00E85A51">
      <w:pPr>
        <w:pStyle w:val="ConsPlusNormal"/>
        <w:spacing w:before="240"/>
        <w:ind w:firstLine="540"/>
        <w:jc w:val="both"/>
      </w:pPr>
      <w:r w:rsidRPr="00DC36F6">
        <w:t>4. 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rsidR="00E85A51" w:rsidRPr="00DC36F6" w:rsidRDefault="00E85A51">
      <w:pPr>
        <w:pStyle w:val="ConsPlusNormal"/>
        <w:spacing w:before="240"/>
        <w:ind w:firstLine="540"/>
        <w:jc w:val="both"/>
      </w:pPr>
      <w:r w:rsidRPr="00DC36F6">
        <w:lastRenderedPageBreak/>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7"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земли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ПР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pPr>
        <w:pStyle w:val="ConsPlusNormal"/>
        <w:spacing w:before="240"/>
        <w:ind w:firstLine="540"/>
        <w:jc w:val="both"/>
      </w:pPr>
    </w:p>
    <w:p w:rsidR="009704AA" w:rsidRDefault="009704AA">
      <w:pPr>
        <w:pStyle w:val="ConsPlusNormal"/>
        <w:spacing w:before="24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9"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466"/>
      <w:bookmarkEnd w:id="69"/>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1. 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 особым использованием территорий.</w:t>
      </w:r>
    </w:p>
    <w:p w:rsidR="00E85A51" w:rsidRPr="00DC36F6" w:rsidRDefault="00E85A51">
      <w:pPr>
        <w:pStyle w:val="ConsPlusNormal"/>
        <w:spacing w:before="240"/>
        <w:ind w:firstLine="540"/>
        <w:jc w:val="both"/>
      </w:pPr>
      <w:r w:rsidRPr="00DC36F6">
        <w:t>2. 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 Правилам.</w:t>
      </w:r>
    </w:p>
    <w:p w:rsidR="00E85A51" w:rsidRPr="00DC36F6" w:rsidRDefault="00E85A51">
      <w:pPr>
        <w:pStyle w:val="ConsPlusNormal"/>
        <w:spacing w:before="240"/>
        <w:ind w:firstLine="540"/>
        <w:jc w:val="both"/>
      </w:pPr>
      <w:r w:rsidRPr="00DC36F6">
        <w:lastRenderedPageBreak/>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70"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71"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2"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3"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4"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5"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6"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7"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8"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9"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80"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1"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2" w:history="1">
        <w:r w:rsidRPr="00DC36F6">
          <w:t>Правила</w:t>
        </w:r>
      </w:hyperlink>
      <w:r w:rsidRPr="00DC36F6">
        <w:t xml:space="preserve"> охраны поверхностных вод. Утверждены первым заместителем председателя Госкомприроды СССР 21.02.91.</w:t>
      </w:r>
    </w:p>
    <w:p w:rsidR="00E85A51" w:rsidRPr="00DC36F6" w:rsidRDefault="00E85A51">
      <w:pPr>
        <w:pStyle w:val="ConsPlusNormal"/>
        <w:spacing w:before="240"/>
        <w:ind w:firstLine="540"/>
        <w:jc w:val="both"/>
      </w:pPr>
      <w:r w:rsidRPr="00DC36F6">
        <w:t xml:space="preserve">14) </w:t>
      </w:r>
      <w:hyperlink r:id="rId283"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lastRenderedPageBreak/>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Н-7 водоохранные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том числе, не выраженные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510"/>
      <w:bookmarkEnd w:id="70"/>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w:t>
      </w:r>
      <w:r w:rsidRPr="00DC36F6">
        <w:lastRenderedPageBreak/>
        <w:t>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5"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lastRenderedPageBreak/>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(Роспотребнадзором) или ее территориальными органами.</w:t>
      </w:r>
    </w:p>
    <w:p w:rsidR="00E85A51" w:rsidRPr="00DC36F6" w:rsidRDefault="00E85A51">
      <w:pPr>
        <w:pStyle w:val="ConsPlusNormal"/>
        <w:spacing w:before="240"/>
        <w:ind w:firstLine="540"/>
        <w:jc w:val="both"/>
      </w:pPr>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
    <w:p w:rsidR="00E85A51" w:rsidRPr="00DC36F6" w:rsidRDefault="00E85A51">
      <w:pPr>
        <w:pStyle w:val="ConsPlusNormal"/>
      </w:pPr>
    </w:p>
    <w:p w:rsidR="00E85A51" w:rsidRPr="00DC36F6" w:rsidRDefault="00E85A51">
      <w:pPr>
        <w:pStyle w:val="ConsPlusNormal"/>
        <w:ind w:firstLine="540"/>
        <w:jc w:val="both"/>
      </w:pPr>
      <w:r w:rsidRPr="00DC36F6">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w:t>
      </w:r>
      <w:hyperlink r:id="rId28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7" w:history="1">
        <w:r w:rsidRPr="00DC36F6">
          <w:t>СП 36.13330.2012</w:t>
        </w:r>
      </w:hyperlink>
      <w:r w:rsidRPr="00DC36F6">
        <w:t xml:space="preserve"> "СНиП 2.05.06-85* Магистральные трубопроводы"; </w:t>
      </w:r>
      <w:hyperlink r:id="rId288"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9"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0"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 xml:space="preserve">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w:t>
      </w:r>
      <w:r w:rsidRPr="00DC36F6">
        <w:lastRenderedPageBreak/>
        <w:t>(или)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1" w:history="1">
        <w:r w:rsidRPr="00DC36F6">
          <w:t>законом</w:t>
        </w:r>
      </w:hyperlink>
      <w:r w:rsidRPr="00DC36F6">
        <w:t xml:space="preserve"> от 31.03.1999 N 69-ФЗ "О газоснабжении в Российской Федерации"; </w:t>
      </w:r>
      <w:hyperlink r:id="rId292"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3"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r w:rsidRPr="00DC36F6">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lastRenderedPageBreak/>
        <w:t>- самовольно подключаться к газораспределительным сетям.</w:t>
      </w:r>
    </w:p>
    <w:p w:rsidR="00E85A51" w:rsidRPr="00DC36F6" w:rsidRDefault="00E85A51">
      <w:pPr>
        <w:pStyle w:val="ConsPlusNormal"/>
        <w:spacing w:before="240"/>
        <w:ind w:firstLine="540"/>
        <w:jc w:val="both"/>
      </w:pPr>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4"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5"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6" w:history="1">
        <w:r w:rsidRPr="00DC36F6">
          <w:t>СП 31.13330.2012</w:t>
        </w:r>
      </w:hyperlink>
      <w:r w:rsidRPr="00DC36F6">
        <w:t xml:space="preserve"> "Водоснабжение. Наружные сети и сооружения. Актуализированная редакция СНиП 2.04.02-84*", </w:t>
      </w:r>
      <w:hyperlink r:id="rId297"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 xml:space="preserve">Не допускается посадка высокоствольных деревьев, все виды строительства, не имеющие </w:t>
      </w:r>
      <w:r w:rsidRPr="00DC36F6">
        <w:lastRenderedPageBreak/>
        <w:t>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промстоков, шламохранилищ;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Н-7 Водоохранные зоны</w:t>
      </w:r>
    </w:p>
    <w:p w:rsidR="00E85A51" w:rsidRPr="00DC36F6" w:rsidRDefault="00E85A51">
      <w:pPr>
        <w:pStyle w:val="ConsPlusNormal"/>
        <w:spacing w:before="240"/>
        <w:ind w:firstLine="540"/>
        <w:jc w:val="both"/>
      </w:pPr>
      <w:r w:rsidRPr="00DC36F6">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lastRenderedPageBreak/>
        <w:t xml:space="preserve">Ширина водоохранных зон и прибрежных защитных полос определяется в соответствии с Водным </w:t>
      </w:r>
      <w:hyperlink r:id="rId298"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В границах водоохранных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E85A51" w:rsidRPr="00DC36F6" w:rsidRDefault="00E85A51">
      <w:pPr>
        <w:pStyle w:val="ConsPlusNormal"/>
        <w:spacing w:before="240"/>
        <w:ind w:firstLine="540"/>
        <w:jc w:val="both"/>
      </w:pPr>
      <w:r w:rsidRPr="00DC36F6">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9" w:history="1">
        <w:r w:rsidRPr="00DC36F6">
          <w:t>статьей 19.1</w:t>
        </w:r>
      </w:hyperlink>
      <w:r w:rsidRPr="00DC36F6">
        <w:t xml:space="preserve"> Закона Российской Федерации от 21 февраля 1992 года N 2395-1 "О недрах".</w:t>
      </w:r>
    </w:p>
    <w:p w:rsidR="00E85A51" w:rsidRPr="00DC36F6" w:rsidRDefault="00E85A51">
      <w:pPr>
        <w:pStyle w:val="ConsPlusNormal"/>
        <w:spacing w:before="240"/>
        <w:ind w:firstLine="540"/>
        <w:jc w:val="both"/>
      </w:pPr>
      <w:r w:rsidRPr="00DC36F6">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lastRenderedPageBreak/>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300"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прибрежных защитных полос наряду с вышеперечисленными ограничениями для водоохранных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301"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2"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lastRenderedPageBreak/>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объектов Государственной инспекции безопасности дорожного движения Министерства внутренних дел Российской Федерации;</w:t>
      </w:r>
    </w:p>
    <w:p w:rsidR="00E85A51" w:rsidRPr="00DC36F6" w:rsidRDefault="00E85A51">
      <w:pPr>
        <w:pStyle w:val="ConsPlusNormal"/>
        <w:spacing w:before="240"/>
        <w:ind w:firstLine="540"/>
        <w:jc w:val="both"/>
      </w:pPr>
      <w:r w:rsidRPr="00DC36F6">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4"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5"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 xml:space="preserve">Собственник водного объекта обязан осуществлять меры по предотвращению негативного </w:t>
      </w:r>
      <w:r w:rsidRPr="00DC36F6">
        <w:lastRenderedPageBreak/>
        <w:t>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6"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7"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8"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В соответствии с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на те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r w:rsidRPr="00DC36F6">
        <w:t xml:space="preserve">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w:t>
      </w:r>
      <w:r w:rsidRPr="00DC36F6">
        <w:lastRenderedPageBreak/>
        <w:t>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2"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Н-14 Приаэродромная территория</w:t>
      </w:r>
    </w:p>
    <w:p w:rsidR="00E85A51" w:rsidRPr="00DC36F6" w:rsidRDefault="00E85A51">
      <w:pPr>
        <w:pStyle w:val="ConsPlusNormal"/>
        <w:spacing w:before="240"/>
        <w:ind w:firstLine="540"/>
        <w:jc w:val="both"/>
      </w:pPr>
      <w:r w:rsidRPr="00DC36F6">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3"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4" w:history="1">
        <w:r w:rsidRPr="00DC36F6">
          <w:t>кодексом</w:t>
        </w:r>
      </w:hyperlink>
      <w:r w:rsidRPr="00DC36F6">
        <w:t xml:space="preserve"> Российской Федерации от 19.03.1997 N 60-ФЗ и </w:t>
      </w:r>
      <w:hyperlink r:id="rId315"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приаэродромной территории могут выделяться семь подзон, в которых устанавливаются </w:t>
      </w:r>
      <w:r w:rsidRPr="00DC36F6">
        <w:lastRenderedPageBreak/>
        <w:t>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а)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б)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в)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приаэродромной территории;</w:t>
      </w:r>
    </w:p>
    <w:p w:rsidR="00E85A51" w:rsidRPr="00DC36F6" w:rsidRDefault="00E85A51">
      <w:pPr>
        <w:pStyle w:val="ConsPlusNormal"/>
        <w:spacing w:before="240"/>
        <w:ind w:firstLine="540"/>
        <w:jc w:val="both"/>
      </w:pPr>
      <w:r w:rsidRPr="00DC36F6">
        <w:t>г)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E85A51" w:rsidRPr="00DC36F6" w:rsidRDefault="00E85A51">
      <w:pPr>
        <w:pStyle w:val="ConsPlusNormal"/>
        <w:spacing w:before="240"/>
        <w:ind w:firstLine="540"/>
        <w:jc w:val="both"/>
      </w:pPr>
      <w:r w:rsidRPr="00DC36F6">
        <w:t xml:space="preserve">д) пятая подзона, в которой запрещается размещать опасные производственные объекты, определенные Федеральным </w:t>
      </w:r>
      <w:hyperlink r:id="rId316"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е) шестая подзона,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r w:rsidRPr="00DC36F6">
        <w:t>ж) седьмая подзона,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E85A51" w:rsidRPr="00DC36F6" w:rsidRDefault="00E85A51">
      <w:pPr>
        <w:pStyle w:val="ConsPlusNormal"/>
        <w:spacing w:before="240"/>
        <w:ind w:firstLine="540"/>
        <w:jc w:val="both"/>
      </w:pPr>
      <w:r w:rsidRPr="00DC36F6">
        <w:t xml:space="preserve">Приаэродромную территорию аэродрома Сыктывкар установить согласно </w:t>
      </w:r>
      <w:hyperlink r:id="rId317"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0E026C">
      <w:pPr>
        <w:pStyle w:val="ConsPlusNormal"/>
        <w:spacing w:before="240"/>
        <w:ind w:firstLine="540"/>
        <w:jc w:val="both"/>
      </w:pPr>
      <w:hyperlink r:id="rId318"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9"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20" w:history="1">
        <w:r w:rsidRPr="00DC36F6">
          <w:t>СНиП 32-03-96</w:t>
        </w:r>
      </w:hyperlink>
      <w:r w:rsidRPr="00DC36F6">
        <w:t xml:space="preserve"> "Аэродромы"; </w:t>
      </w:r>
      <w:hyperlink r:id="rId321"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Не выраженные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r w:rsidRPr="00DC36F6">
        <w:t xml:space="preserve">-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w:t>
      </w:r>
      <w:r w:rsidRPr="00DC36F6">
        <w:lastRenderedPageBreak/>
        <w:t>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xml:space="preserve">-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w:t>
      </w:r>
      <w:r w:rsidRPr="00DC36F6">
        <w:lastRenderedPageBreak/>
        <w:t>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4"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5"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
    <w:p w:rsidR="00E85A51" w:rsidRPr="00DC36F6" w:rsidRDefault="00E85A51">
      <w:pPr>
        <w:pStyle w:val="ConsPlusNormal"/>
      </w:pPr>
    </w:p>
    <w:p w:rsidR="00E85A51" w:rsidRPr="00DC36F6" w:rsidRDefault="00E85A51">
      <w:pPr>
        <w:pStyle w:val="ConsPlusNormal"/>
        <w:ind w:firstLine="540"/>
        <w:jc w:val="both"/>
      </w:pPr>
      <w:r w:rsidRPr="00DC36F6">
        <w:lastRenderedPageBreak/>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r w:rsidRPr="00DC36F6">
        <w:t xml:space="preserve">В соответствии с </w:t>
      </w:r>
      <w:hyperlink r:id="rId326"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7" w:history="1">
        <w:r w:rsidRPr="00DC36F6">
          <w:t>законом</w:t>
        </w:r>
      </w:hyperlink>
      <w:r w:rsidRPr="00DC36F6">
        <w:t xml:space="preserve"> от 14.03.1995 N 33-ФЗ "Об особо охраняемых природных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8" w:history="1">
        <w:r w:rsidRPr="00DC36F6">
          <w:t>законом</w:t>
        </w:r>
      </w:hyperlink>
      <w:r w:rsidRPr="00DC36F6">
        <w:t xml:space="preserve"> "О недрах" от 21.02.1992 N 2395-I и </w:t>
      </w:r>
      <w:hyperlink r:id="rId3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30"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1"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1" w:name="Par5750"/>
      <w:bookmarkEnd w:id="71"/>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2"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 культуры </w:t>
      </w:r>
      <w:r w:rsidRPr="00DC36F6">
        <w:lastRenderedPageBreak/>
        <w:t>"СПЕЦПРОЕКТРЕСТАВРАЦИЯ", 1988 г.</w:t>
      </w:r>
    </w:p>
    <w:p w:rsidR="00E85A51" w:rsidRPr="00DC36F6" w:rsidRDefault="00E85A51">
      <w:pPr>
        <w:pStyle w:val="ConsPlusNormal"/>
        <w:spacing w:before="240"/>
        <w:ind w:firstLine="540"/>
        <w:jc w:val="both"/>
      </w:pPr>
      <w:r w:rsidRPr="00DC36F6">
        <w:t xml:space="preserve">2. В соответствии со </w:t>
      </w:r>
      <w:hyperlink r:id="rId333"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4"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5"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E85A51" w:rsidRPr="00DC36F6" w:rsidRDefault="00E85A51">
      <w:pPr>
        <w:pStyle w:val="ConsPlusNormal"/>
        <w:spacing w:before="240"/>
        <w:ind w:firstLine="540"/>
        <w:jc w:val="both"/>
      </w:pPr>
      <w:r w:rsidRPr="00DC36F6">
        <w:lastRenderedPageBreak/>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85A51" w:rsidRPr="00DC36F6" w:rsidRDefault="00E85A51">
      <w:pPr>
        <w:pStyle w:val="ConsPlusNormal"/>
        <w:spacing w:before="240"/>
        <w:ind w:firstLine="540"/>
        <w:jc w:val="both"/>
      </w:pPr>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6"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r w:rsidRPr="00DC36F6">
        <w:lastRenderedPageBreak/>
        <w:t>Усть-Сысольска).</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В зону охраняемого городского ландшафта включены три участка: городской парк имени С.М.Кирова, прибрежная территория с застройкой к югу и северу от городского парка имени С.М.Кирова.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Городской парк имени С.М.Кирова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в пгт В.Максаковка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Дырнос,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Газораспределительная станция по адресу: Верхний Чов,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очистные сооружения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Многопрофильная компания (Деревообработка, Пиломатериалы), пгт В.Максаковка,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Электромонтаж, Дырнос,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промплощадки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Промышленная площадка Общества с ограниченной ответственностью "Сыктывкарский фанерный завод" по адресу: Ухтинское шоссе, 66, расположенная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"ЛПК СЛДК" в мкр.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"Монди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Северный промузел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"Сыктывкарский хлебокомбинат"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Човский промузел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Площадка для отвала лигнина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 ГСМ по адресу: ул. 3-я Промышленная,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по производству древесных плит в мкр.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"Коми дорожная компания" в Човском промузле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1 по адресу: ул. Тентюковская,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"Пригородный", промплощадка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Кочпон</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мкр. Човью</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Слободское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Тентюковское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в пгт В.Максаковка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Сыктывкаравтотранс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"Авторесурс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САТО (автомастерская, гараж, складское) по адресу: Сысольское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"Кооптранс"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"Эжва"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"Жилкомфонд"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"Труддорстройпром"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Хладокомбинат по ул. Лесопарковой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центр с автостоянкой по адресу: Сысольское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Гаражи МУП "Сыктывкарский водоканал" по адресу: ул. Оплеснина,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"Спецавтохозяйство"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Автотранспортное хозяйство МВД РК по адресу: ул. Гаражная,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28 Невельской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ул. Орджоникидзе, 74, расположенная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Индустриальная,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 железобетонных изделий по адресу: ул. Колхозная,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производственно-складских зданий по ул. Печорской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Животноводческий комплекс в мкр. Емваль</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Шламонакопители в Эжвинском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Свалка твердых коммунальных отходов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Промышленная площадка ОАО "Сыктывкар Тиссью Груп"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"ГигаМарт", ООО "Комиторгцентр",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"Комитекс":</w:t>
            </w:r>
          </w:p>
          <w:p w:rsidR="00E85A51" w:rsidRPr="00DC36F6" w:rsidRDefault="00E85A51">
            <w:pPr>
              <w:pStyle w:val="ConsPlusNormal"/>
            </w:pPr>
            <w:r w:rsidRPr="00DC36F6">
              <w:t>Промплощадка N 1 по адресу: м. Човью,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r w:rsidRPr="00DC36F6">
              <w:t>Промплощадка N 2 по адресу: ул. 2-я Промышленная,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Установлена решением Управления Роспотребнадзора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Установлена Решением Управления Роспотребнадзора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r w:rsidRPr="00DC36F6">
              <w:t>промплощадка "Автомобильная газонаполнительная компрессорная станция" (АГКНС-1 г. Сыктывкар), по адресу: Республика Коми, г. Сыктывкар, м. Дырнос,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Установлена Решением Управления Роспотребнадзора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Ухтинское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"Ухтинское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"Чистоход"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Роспотребнадзора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"Верхний Чов" ПАО "Т Плюс" Сыктывкарские тепловые сети филиала "Коми" по адресу: Республика Коми, г. Сыктывкар, Верхний Чов,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решением Управления Роспотребнадзора по Республике Коми от 05.12.2022 N 32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w:t>
            </w:r>
            <w:r w:rsidRPr="00DC36F6">
              <w:lastRenderedPageBreak/>
              <w:t>(газопроводов,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220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110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35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ЛЭП 10 кВ</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Н-4 Охранные зоны трубопроводов (газопроводов, нефтепроводов и нефтепродуктопроводов, аммиакопроводов)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стационарных пунктов наблюдений за состоянием окружающей среды, ее </w:t>
            </w:r>
            <w:r w:rsidRPr="00DC36F6">
              <w:lastRenderedPageBreak/>
              <w:t>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предназначенные для контроля за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Ковшевой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Русловой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 северо-запад - 100 м от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в направлении к противоположному от водозабора берегу - полоса акватории Вычегды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Верхняя Максаковка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пгт.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"Даиси"</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Вычегда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 Сысола (Эжва)</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Н-7 Водоохранные зоны</w:t>
      </w:r>
    </w:p>
    <w:p w:rsidR="00E85A51" w:rsidRPr="00DC36F6" w:rsidRDefault="00E85A51">
      <w:pPr>
        <w:pStyle w:val="ConsPlusNormal"/>
      </w:pPr>
    </w:p>
    <w:p w:rsidR="00E85A51" w:rsidRPr="00DC36F6" w:rsidRDefault="00E85A51">
      <w:pPr>
        <w:pStyle w:val="ConsPlusNormal"/>
        <w:ind w:firstLine="540"/>
        <w:jc w:val="both"/>
      </w:pPr>
      <w:r w:rsidRPr="00DC36F6">
        <w:t>Ширина водоохранной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водоохранной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Для реки, ручья протяженностью менее десяти километров от иска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r w:rsidRPr="00DC36F6">
        <w:t>Водоохранные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r w:rsidRPr="00DC36F6">
        <w:lastRenderedPageBreak/>
        <w:t>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затопления территории в местечке Заречье МО ГО "Сыктывкар" приказом Двинско-Печорского БВУ от 29.11.2017 N 65 п/д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ограничения, 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Кирульское кладбище в г. Сыктывкаре, где захоронен В.С.Волков - организатор морозовской стачки в Орехово-Зуево в 1885 г., героиня </w:t>
            </w:r>
            <w:r w:rsidRPr="00DC36F6">
              <w:lastRenderedPageBreak/>
              <w:t>гражданской войны Д.Ф.Каликова, борцы за Советскую власть в Коми крае Х.Ф.Кудинов, А.Ф.Забоев, Б.В.Сурконт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И.А.Куратову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Подворье Троицкого Стефано-Ульяновского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Александринской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С.Г.Суханова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Бывшее Кирульское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Усть-Сысольское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А.Е.Шарапова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И.И.Аврамова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К.Ф.Жакова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Александринская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37" w:history="1">
              <w:r w:rsidR="00E85A51" w:rsidRPr="00DC36F6">
                <w:t>Постановление</w:t>
              </w:r>
            </w:hyperlink>
            <w:r w:rsidR="00E85A51" w:rsidRPr="00DC36F6">
              <w:t xml:space="preserve"> Совета Министров РСФСР N 624 от 04.12.1974 (доп. к </w:t>
            </w:r>
            <w:hyperlink r:id="rId338"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Красногорская стоянка (Площадь стоянки 30 x 30; относится к серед. I тыс. до н.э.)</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ПСМ) Коми АССР N 406 от 30.11.1959)</w:t>
            </w:r>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9"/>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N п/п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(В 1919 г. помещался Штаб Пинего-Печорского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(11 сентября 1780 г. происходило преобразование в с. Усть-Сысольск в г. Усть-Сысольск;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купцов Дербеневых. Здесь находился клуб коммунистов "Звезда", проходил 1-й съезд коммунистов Усть-Сысольского уезда и была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художественного музея в г. Сыктывкаре (Здесь с декабря 1918 года размещался Усть-Сысольский Уком РКП(б)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Торговый дом наследников купца Д.К.Кузьбожева. Здесь размещались Усть-Сысольский Уком РКП(б)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Кирульское кладбище в г. Сыктывкаре (где захоронен В.С.Волков - организатор </w:t>
            </w:r>
            <w:r w:rsidRPr="00DC36F6">
              <w:lastRenderedPageBreak/>
              <w:t>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w:t>
            </w:r>
            <w:r w:rsidRPr="00DC36F6">
              <w:lastRenderedPageBreak/>
              <w:t>Советскую власть в Коми крае Х.Ф.Кудинов, А.Ф.Забоев, Б.В.Сурконт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w:t>
            </w:r>
            <w:r w:rsidRPr="00DC36F6">
              <w:lastRenderedPageBreak/>
              <w:t>, 21) в квартале между улицами Кирова, Заводская и Береговая)</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ученого-энциклопедиста Каллистрата Фалалеевича Жакова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ученого-энциклопедиста К.Ф.Жакова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Сорокин, Лобурцев; 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бывшей церкви на Кирульском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 Дозорнов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Подворье Троицкого Стефано-Ульяновского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6"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М.С.Жеребцова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Здание Усть-Сысольского отделения Треста "Северлес"</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Полещиков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В.П.Комлина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Зикеев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А.И.Кузьбожева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210, К.Маркса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Ноткин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229, К.Маркса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Павлов, Ракин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Тентюкова</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В.П.Оплеснина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А.Е.Шарапова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7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купца Оплеснина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купца Н.Д.Оплеснина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83"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Бюст Героя Советского Союза М.С.Бабушкина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Бюст Героя Советского Союза М.С.Бабушкина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4"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В.И.Ленину</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Кербель, Буякин; Датюк,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85"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И.А.Куратову,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Эдельгаус</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воинов-сыктывкарцев,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воинов-сыктывкарцев,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Мамченко, Борисов; Сенькин, Ракин, Резников, Залитко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6"/>
          <w:footerReference w:type="default" r:id="rId387"/>
          <w:pgSz w:w="16838" w:h="11906" w:orient="landscape"/>
          <w:pgMar w:top="1133" w:right="1440" w:bottom="566" w:left="1440" w:header="0" w:footer="0" w:gutter="0"/>
          <w:cols w:space="720"/>
          <w:noEndnote/>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В.П.Комлина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Стоянка Лемъю</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Эньты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Вад-нюр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7"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Вад-нюр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Нидзьяс</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0E026C">
            <w:pPr>
              <w:pStyle w:val="ConsPlusNormal"/>
            </w:pPr>
            <w:hyperlink r:id="rId39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Площадь земельного участка, кв.м</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Стефановская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(переименована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Мемориальный комплекс - площадь и сквер по ул. Коммунистической - К.Маркса,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плавательного бассейна N 74 по ул. Первомайской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Свято-Стефановским собором по ул. Свободы - Ленина (присвоена </w:t>
            </w:r>
            <w:hyperlink r:id="rId400"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Габова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им. Чепыгина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Корабельной, рядом с N 42 в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Площадь в Эжвинском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повороте в сторону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Октябрьского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Кольцевая транспортная развязка на пересечении Октябрьского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аэровокзала между зданиями N 86 и N 89 по ул. Советской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 на пересечении улиц Коммунистическая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встроенно-пристроенным магазином "Детский мир" по ул. Коммунистическая,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возле Государственного академического театра драмы им. В.Савина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Государственного академического театра драмы им. В.Савина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Возле республиканского стадиона по ул. Коммунистической</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Ул. Ленина, возле Стефановской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Скверы возле Стефановской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Ленина, возле Стефановской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Пересечение ул. Д.Каликовой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Коммунистическая,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Старовского,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Лесная - Красноборская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Корабельная,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Снежная - </w:t>
            </w:r>
            <w:r w:rsidRPr="00DC36F6">
              <w:lastRenderedPageBreak/>
              <w:t>Красноборская в п.г.т. В.Максаковка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спортивно-культурным центром по ул. Школьная,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Интернациональная,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7451 кв.м</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 кв.м</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 ул. Славы в Эжвинском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Парковая - Оплеснина - Старовского</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15 638 кв.м</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381D0B" w:rsidRPr="00DC36F6" w:rsidRDefault="00381D0B">
      <w:pPr>
        <w:pStyle w:val="ConsPlusNormal"/>
      </w:pPr>
    </w:p>
    <w:p w:rsidR="00E85A51" w:rsidRPr="00DC36F6" w:rsidRDefault="00E85A51">
      <w:pPr>
        <w:pStyle w:val="ConsPlusNormal"/>
        <w:jc w:val="right"/>
        <w:outlineLvl w:val="1"/>
      </w:pPr>
      <w:r w:rsidRPr="00DC36F6">
        <w:lastRenderedPageBreak/>
        <w:t>Приложение 5</w:t>
      </w:r>
    </w:p>
    <w:p w:rsidR="00E85A51" w:rsidRPr="00DC36F6" w:rsidRDefault="00E85A51">
      <w:pPr>
        <w:pStyle w:val="ConsPlusNormal"/>
      </w:pPr>
    </w:p>
    <w:p w:rsidR="00E85A51" w:rsidRPr="00DC36F6" w:rsidRDefault="00E85A51">
      <w:pPr>
        <w:pStyle w:val="ConsPlusNormal"/>
        <w:jc w:val="center"/>
      </w:pPr>
      <w:bookmarkStart w:id="72" w:name="Par7916"/>
      <w:bookmarkEnd w:id="72"/>
      <w:r w:rsidRPr="00DC36F6">
        <w:t>Форма</w:t>
      </w:r>
    </w:p>
    <w:p w:rsidR="00E85A51" w:rsidRPr="00DC36F6" w:rsidRDefault="00E85A51">
      <w:pPr>
        <w:pStyle w:val="ConsPlusNormal"/>
        <w:jc w:val="center"/>
      </w:pPr>
      <w:r w:rsidRPr="00DC36F6">
        <w:t>оповещения о начале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публичных слушаний по проекту осуществляется в соответствии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    Градостроительным    </w:t>
      </w:r>
      <w:hyperlink r:id="rId401"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"___"  _________  ____  г.  по  "___"  ___________  _____ г. (со дня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"____" 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в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состоится (состоятся)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 __________ ______ г. в ____________________ по адресу: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проведения)          (время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в  целях  идентификации  представляют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 себе (фамилию, имя, отчество (при наличии), дату рождения, адрес</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государственный  регистрационный  номер,  место  нахождения  и  адрес - для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юридических  лиц)  с  приложением  копий  документов,  подтверждающих такие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соответственно   о   таких   земельных   участках,   объектах  капитального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строительства,    помещениях,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являющиеся частью указанных объектов капитального строительства.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прошедшие идентификацию, имеют право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__________  _____  г.  по  "___"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в  письменной  или  устной  форме  в  ходе  проведения собрания или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собраний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путем   личного   обращения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(журнале)  учета посетителей экспозиции проекта участник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представляет оригиналы и (или) копии документов, подтверждающих сведения об</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участнике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недостоверных  сведений  внесенные  предложения  и  замечания  Комиссией не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2"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официальном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6</w:t>
      </w:r>
    </w:p>
    <w:p w:rsidR="00E85A51" w:rsidRPr="00DC36F6" w:rsidRDefault="00E85A51">
      <w:pPr>
        <w:pStyle w:val="ConsPlusNormal"/>
      </w:pPr>
    </w:p>
    <w:p w:rsidR="00E85A51" w:rsidRPr="00DC36F6" w:rsidRDefault="00E85A51">
      <w:pPr>
        <w:pStyle w:val="ConsPlusNormal"/>
        <w:jc w:val="center"/>
      </w:pPr>
      <w:bookmarkStart w:id="73" w:name="Par8003"/>
      <w:bookmarkEnd w:id="73"/>
      <w:r w:rsidRPr="00DC36F6">
        <w:t>Форма</w:t>
      </w:r>
    </w:p>
    <w:p w:rsidR="00E85A51" w:rsidRPr="00DC36F6" w:rsidRDefault="00E85A51">
      <w:pPr>
        <w:pStyle w:val="ConsPlusNormal"/>
        <w:jc w:val="center"/>
      </w:pPr>
      <w:r w:rsidRPr="00DC36F6">
        <w:t>оповещения о начале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общественных   обсуждений   по  проекту  осуществляется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соответствии  с  Градостроительным </w:t>
      </w:r>
      <w:hyperlink r:id="rId403"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"___"  _________  ____  г.  по  "___"  ___________  _____ г. (со дня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 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в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в целях идентификации представляют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 себе (фамилию, имя, отчество (при наличии), дату рождения, адрес</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государственный  регистрационный  номер,  место  нахождения  и  адрес - для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юридических  лиц)  с  приложением  копий  документов,  подтверждающих такие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соответственно   о   таких   земельных   участках,   объектах  капитального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строительства,    помещениях,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являющиеся частью указанных объектов капитального строительства.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прошедшие идентификацию, имеют право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__________  _____  г. по "__"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посредством официального сайта _______________________ с приложением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сайта)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скан-копий документов, подтверждающих сведения об участниках;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путем   личного   обращения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(журнале)   учета  посетителей  экспозиции  проекта  участник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представляет оригиналы и (или) копии документов, подтверждающих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об участнике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недостоверных   сведений  внесенные  предложения  и  замечания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Комиссией не 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4"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года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официальном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 п/п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Советская,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Магистральная,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мкр. В.Чов,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Эжвинский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Эжвинского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10 им. И.А.Куратова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"Эжвинская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Верхняя Максаковка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"Лира"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п.г.т.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Администрация п.г.т.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г. Сыктывкар, п.г.т. </w:t>
            </w:r>
            <w:r w:rsidRPr="00DC36F6">
              <w:lastRenderedPageBreak/>
              <w:t>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Краснозатонский, ул. Корабельная,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п.г.т. Седкыркещ</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п.г.т. Седкыркещ</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п.г.т. Седкыркещ,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Выльтыдор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Выльтыдор"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Выльтыдор, ул. О.Кошевого, д. 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п.с.т. Трехозерка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п. Трехозерка"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п.с.т. Трехозерка,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публичных  слушаний, являющийся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проводимых с "___" _________ _____ г. по "___"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даю   согласие   Администрации   МО  ГО  "Сыктывкар"  в  лице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персональных  данных  (любое  действие (операция) или совокупность действий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средств с персональными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извлечение,   использование,   передачу  (распространение,  предоставление,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доступ),  обезличивание,  блокирование,  удаление, уничтожение персональных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согласен(а),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включены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являющийся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проводимых с "__" ________ _____ г. по "__"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на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имя, отчество (при наличии)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(изложение сути предложений и замечаний по проекту, подлежащему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(сыктывкар.рф)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 __________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(сыктывкар.рф)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 _________ ______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 ______ г. по "__" 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публичных  слушаний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N _______ от "___" _________ _____ г.</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участниками  общественных  обсуждений  предложения и замечания по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по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5"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6"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7"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8"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9"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10"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1"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2"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3"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4"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6"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7"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8"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9"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20"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1"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2"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4"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5"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6"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7"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8"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9"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30"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1"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2" w:history="1">
        <w:r w:rsidRPr="00DC36F6">
          <w:t>Приказ</w:t>
        </w:r>
      </w:hyperlink>
      <w:r w:rsidRPr="00DC36F6">
        <w:t xml:space="preserve"> Минстроя России от 25.04.2017 N 741/пр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4"/>
      <w:footerReference w:type="default" r:id="rId435"/>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2E50" w:rsidRDefault="00232E50">
      <w:pPr>
        <w:spacing w:after="0" w:line="240" w:lineRule="auto"/>
      </w:pPr>
      <w:r>
        <w:separator/>
      </w:r>
    </w:p>
  </w:endnote>
  <w:endnote w:type="continuationSeparator" w:id="0">
    <w:p w:rsidR="00232E50" w:rsidRDefault="00232E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2E50" w:rsidRDefault="00232E50">
      <w:pPr>
        <w:spacing w:after="0" w:line="240" w:lineRule="auto"/>
      </w:pPr>
      <w:r>
        <w:separator/>
      </w:r>
    </w:p>
  </w:footnote>
  <w:footnote w:type="continuationSeparator" w:id="0">
    <w:p w:rsidR="00232E50" w:rsidRDefault="00232E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4DBE"/>
    <w:rsid w:val="00037F13"/>
    <w:rsid w:val="00062E0C"/>
    <w:rsid w:val="000668FE"/>
    <w:rsid w:val="000713FA"/>
    <w:rsid w:val="000D4868"/>
    <w:rsid w:val="000E026C"/>
    <w:rsid w:val="000F33C3"/>
    <w:rsid w:val="00102758"/>
    <w:rsid w:val="00104F66"/>
    <w:rsid w:val="00112C72"/>
    <w:rsid w:val="00134B00"/>
    <w:rsid w:val="00137BBF"/>
    <w:rsid w:val="0017594E"/>
    <w:rsid w:val="001F65AD"/>
    <w:rsid w:val="00232E50"/>
    <w:rsid w:val="002407EE"/>
    <w:rsid w:val="0025476A"/>
    <w:rsid w:val="00261429"/>
    <w:rsid w:val="002636F6"/>
    <w:rsid w:val="002A1A8E"/>
    <w:rsid w:val="002E2698"/>
    <w:rsid w:val="002F3170"/>
    <w:rsid w:val="00301E05"/>
    <w:rsid w:val="00333019"/>
    <w:rsid w:val="00343616"/>
    <w:rsid w:val="003762D1"/>
    <w:rsid w:val="00381D0B"/>
    <w:rsid w:val="003B1AFC"/>
    <w:rsid w:val="003B25E7"/>
    <w:rsid w:val="003B359C"/>
    <w:rsid w:val="003B5AAC"/>
    <w:rsid w:val="003D4196"/>
    <w:rsid w:val="003E0314"/>
    <w:rsid w:val="003F02B6"/>
    <w:rsid w:val="004355A0"/>
    <w:rsid w:val="004376F3"/>
    <w:rsid w:val="00460E31"/>
    <w:rsid w:val="004F7F18"/>
    <w:rsid w:val="0050065F"/>
    <w:rsid w:val="0051038D"/>
    <w:rsid w:val="005110B0"/>
    <w:rsid w:val="00534C78"/>
    <w:rsid w:val="00554C96"/>
    <w:rsid w:val="00587835"/>
    <w:rsid w:val="00595BA1"/>
    <w:rsid w:val="00595F68"/>
    <w:rsid w:val="005B494F"/>
    <w:rsid w:val="005C117D"/>
    <w:rsid w:val="005C35B8"/>
    <w:rsid w:val="00656B27"/>
    <w:rsid w:val="00694F62"/>
    <w:rsid w:val="006C1B20"/>
    <w:rsid w:val="006C4466"/>
    <w:rsid w:val="006C63E3"/>
    <w:rsid w:val="006D340A"/>
    <w:rsid w:val="006D3FE9"/>
    <w:rsid w:val="00700AAB"/>
    <w:rsid w:val="007417E7"/>
    <w:rsid w:val="00744F49"/>
    <w:rsid w:val="0076383B"/>
    <w:rsid w:val="00774780"/>
    <w:rsid w:val="00796D88"/>
    <w:rsid w:val="007E35CB"/>
    <w:rsid w:val="007E3BBB"/>
    <w:rsid w:val="00831E77"/>
    <w:rsid w:val="00846E32"/>
    <w:rsid w:val="008541AC"/>
    <w:rsid w:val="00877979"/>
    <w:rsid w:val="008A1CB8"/>
    <w:rsid w:val="008A4D7B"/>
    <w:rsid w:val="00910E16"/>
    <w:rsid w:val="00917376"/>
    <w:rsid w:val="0093324F"/>
    <w:rsid w:val="00952442"/>
    <w:rsid w:val="009524CB"/>
    <w:rsid w:val="009704AA"/>
    <w:rsid w:val="009A180E"/>
    <w:rsid w:val="009D50DB"/>
    <w:rsid w:val="009F471C"/>
    <w:rsid w:val="00A80B2D"/>
    <w:rsid w:val="00A84774"/>
    <w:rsid w:val="00A84D65"/>
    <w:rsid w:val="00A87F24"/>
    <w:rsid w:val="00A935B6"/>
    <w:rsid w:val="00A9499B"/>
    <w:rsid w:val="00AA370B"/>
    <w:rsid w:val="00AA686A"/>
    <w:rsid w:val="00AC0C9B"/>
    <w:rsid w:val="00AD0299"/>
    <w:rsid w:val="00AD6F93"/>
    <w:rsid w:val="00AE3069"/>
    <w:rsid w:val="00AE768C"/>
    <w:rsid w:val="00B24BD3"/>
    <w:rsid w:val="00B263CF"/>
    <w:rsid w:val="00B536C1"/>
    <w:rsid w:val="00B70574"/>
    <w:rsid w:val="00BA32C2"/>
    <w:rsid w:val="00BA5194"/>
    <w:rsid w:val="00BF5BD5"/>
    <w:rsid w:val="00C02BD6"/>
    <w:rsid w:val="00C04873"/>
    <w:rsid w:val="00C40C7D"/>
    <w:rsid w:val="00C4199C"/>
    <w:rsid w:val="00C64816"/>
    <w:rsid w:val="00C91FB5"/>
    <w:rsid w:val="00CA4C13"/>
    <w:rsid w:val="00CF702A"/>
    <w:rsid w:val="00D05AE5"/>
    <w:rsid w:val="00D10509"/>
    <w:rsid w:val="00D440A1"/>
    <w:rsid w:val="00D65D52"/>
    <w:rsid w:val="00D7637B"/>
    <w:rsid w:val="00D90E42"/>
    <w:rsid w:val="00D9117E"/>
    <w:rsid w:val="00DC0F8F"/>
    <w:rsid w:val="00DC36F6"/>
    <w:rsid w:val="00E46575"/>
    <w:rsid w:val="00E50B17"/>
    <w:rsid w:val="00E82FB8"/>
    <w:rsid w:val="00E85A51"/>
    <w:rsid w:val="00E94823"/>
    <w:rsid w:val="00E976BE"/>
    <w:rsid w:val="00EA1EA3"/>
    <w:rsid w:val="00EB0E2E"/>
    <w:rsid w:val="00EC05E6"/>
    <w:rsid w:val="00ED29AA"/>
    <w:rsid w:val="00EE28C1"/>
    <w:rsid w:val="00EE329B"/>
    <w:rsid w:val="00EF0B99"/>
    <w:rsid w:val="00F06D72"/>
    <w:rsid w:val="00F27CC3"/>
    <w:rsid w:val="00F71277"/>
    <w:rsid w:val="00F81CC7"/>
    <w:rsid w:val="00FB66CF"/>
    <w:rsid w:val="00FD4503"/>
    <w:rsid w:val="00FD6520"/>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31075&amp;date=25.07.2024&amp;dst=394&amp;field=13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332148&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yperlink" Target="https://login.consultant.ru/link/?req=doc&amp;base=LAW&amp;n=332793&amp;date=25.07.2024" TargetMode="Externa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399255&amp;date=25.07.202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STR&amp;n=29176&amp;date=25.07.2024" TargetMode="External"/><Relationship Id="rId402" Type="http://schemas.openxmlformats.org/officeDocument/2006/relationships/hyperlink" Target="https://login.consultant.ru/link/?req=doc&amp;base=LAW&amp;n=439201&amp;date=25.07.2024" TargetMode="External"/><Relationship Id="rId279" Type="http://schemas.openxmlformats.org/officeDocument/2006/relationships/hyperlink" Target="https://login.consultant.ru/link/?req=doc&amp;base=LAW&amp;n=13040&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0246&amp;date=25.07.2024" TargetMode="External"/><Relationship Id="rId304" Type="http://schemas.openxmlformats.org/officeDocument/2006/relationships/hyperlink" Target="https://login.consultant.ru/link/?req=doc&amp;base=STR&amp;n=2702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28936&amp;date=25.07.2024" TargetMode="External"/><Relationship Id="rId206" Type="http://schemas.openxmlformats.org/officeDocument/2006/relationships/hyperlink" Target="https://login.consultant.ru/link/?req=doc&amp;base=STR&amp;n=29176&amp;date=25.07.2024" TargetMode="External"/><Relationship Id="rId413" Type="http://schemas.openxmlformats.org/officeDocument/2006/relationships/hyperlink" Target="https://login.consultant.ru/link/?req=doc&amp;base=LAW&amp;n=410531&amp;date=25.07.2024" TargetMode="External"/><Relationship Id="rId248" Type="http://schemas.openxmlformats.org/officeDocument/2006/relationships/hyperlink" Target="https://login.consultant.ru/link/?req=doc&amp;base=LAW&amp;n=411554&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370637&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RLAW096&amp;n=218902&amp;date=25.07.2024" TargetMode="External"/><Relationship Id="rId259" Type="http://schemas.openxmlformats.org/officeDocument/2006/relationships/hyperlink" Target="https://login.consultant.ru/link/?req=doc&amp;base=STR&amp;n=29176&amp;date=25.07.2024" TargetMode="External"/><Relationship Id="rId424" Type="http://schemas.openxmlformats.org/officeDocument/2006/relationships/hyperlink" Target="https://login.consultant.ru/link/?req=doc&amp;base=RLAW096&amp;n=167881&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0366&amp;date=25.07.2024" TargetMode="External"/><Relationship Id="rId326" Type="http://schemas.openxmlformats.org/officeDocument/2006/relationships/hyperlink" Target="https://login.consultant.ru/link/?req=doc&amp;base=LAW&amp;n=437094&amp;date=25.07.2024&amp;dst=1222&amp;field=13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2718&amp;date=25.07.2024&amp;dst=100312&amp;field=134" TargetMode="External"/><Relationship Id="rId435" Type="http://schemas.openxmlformats.org/officeDocument/2006/relationships/footer" Target="footer2.xml"/><Relationship Id="rId281" Type="http://schemas.openxmlformats.org/officeDocument/2006/relationships/hyperlink" Target="https://login.consultant.ru/link/?req=doc&amp;base=OTN&amp;n=8515&amp;date=25.07.2024" TargetMode="External"/><Relationship Id="rId337" Type="http://schemas.openxmlformats.org/officeDocument/2006/relationships/hyperlink" Target="https://login.consultant.ru/link/?req=doc&amp;base=ESU&amp;n=3269&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9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9176&amp;date=25.07.2024" TargetMode="External"/><Relationship Id="rId239" Type="http://schemas.openxmlformats.org/officeDocument/2006/relationships/hyperlink" Target="https://login.consultant.ru/link/?req=doc&amp;base=LAW&amp;n=437094&amp;date=25.07.2024&amp;dst=100587&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9201&amp;date=25.07.2024" TargetMode="External"/><Relationship Id="rId250" Type="http://schemas.openxmlformats.org/officeDocument/2006/relationships/hyperlink" Target="https://login.consultant.ru/link/?req=doc&amp;base=OTN&amp;n=21835&amp;date=25.07.2024" TargetMode="External"/><Relationship Id="rId292" Type="http://schemas.openxmlformats.org/officeDocument/2006/relationships/hyperlink" Target="https://login.consultant.ru/link/?req=doc&amp;base=LAW&amp;n=198341&amp;date=25.07.2024" TargetMode="External"/><Relationship Id="rId306" Type="http://schemas.openxmlformats.org/officeDocument/2006/relationships/hyperlink" Target="https://login.consultant.ru/link/?req=doc&amp;base=LAW&amp;n=332793&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LAW&amp;n=111251&amp;date=25.07.2024&amp;dst=100012&amp;field=134" TargetMode="External"/><Relationship Id="rId208" Type="http://schemas.openxmlformats.org/officeDocument/2006/relationships/hyperlink" Target="https://login.consultant.ru/link/?req=doc&amp;base=STR&amp;n=28936&amp;date=25.07.2024" TargetMode="External"/><Relationship Id="rId415" Type="http://schemas.openxmlformats.org/officeDocument/2006/relationships/hyperlink" Target="https://login.consultant.ru/link/?req=doc&amp;base=LAW&amp;n=452886&amp;date=25.07.2024" TargetMode="External"/><Relationship Id="rId261" Type="http://schemas.openxmlformats.org/officeDocument/2006/relationships/hyperlink" Target="https://login.consultant.ru/link/?req=doc&amp;base=LAW&amp;n=319859&amp;date=25.07.202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EXP&amp;n=762418&amp;date=25.07.2024&amp;dst=100006&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RLAW096&amp;n=210253&amp;date=25.07.2024" TargetMode="External"/><Relationship Id="rId230" Type="http://schemas.openxmlformats.org/officeDocument/2006/relationships/hyperlink" Target="https://login.consultant.ru/link/?req=doc&amp;base=STR&amp;n=29176&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42444&amp;date=25.07.2024" TargetMode="External"/><Relationship Id="rId328" Type="http://schemas.openxmlformats.org/officeDocument/2006/relationships/hyperlink" Target="https://login.consultant.ru/link/?req=doc&amp;base=LAW&amp;n=431075&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LAW&amp;n=411554&amp;date=25.07.2024&amp;dst=100012&amp;field=134" TargetMode="External"/><Relationship Id="rId437" Type="http://schemas.openxmlformats.org/officeDocument/2006/relationships/theme" Target="theme/theme1.xm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STR&amp;n=16456&amp;date=25.07.2024" TargetMode="External"/><Relationship Id="rId339" Type="http://schemas.openxmlformats.org/officeDocument/2006/relationships/header" Target="header1.xm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893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2426&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5229&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STR&amp;n=4984&amp;date=25.07.2024" TargetMode="External"/><Relationship Id="rId294" Type="http://schemas.openxmlformats.org/officeDocument/2006/relationships/hyperlink" Target="https://login.consultant.ru/link/?req=doc&amp;base=LAW&amp;n=51777&amp;date=25.07.2024" TargetMode="External"/><Relationship Id="rId308" Type="http://schemas.openxmlformats.org/officeDocument/2006/relationships/hyperlink" Target="https://login.consultant.ru/link/?req=doc&amp;base=LAW&amp;n=399255&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LAW&amp;n=452990&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9176&amp;date=25.07.2024" TargetMode="External"/><Relationship Id="rId263" Type="http://schemas.openxmlformats.org/officeDocument/2006/relationships/hyperlink" Target="https://login.consultant.ru/link/?req=doc&amp;base=STR&amp;n=29176&amp;date=25.07.2024" TargetMode="External"/><Relationship Id="rId319" Type="http://schemas.openxmlformats.org/officeDocument/2006/relationships/hyperlink" Target="https://login.consultant.ru/link/?req=doc&amp;base=STR&amp;n=1645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431075&amp;date=25.07.2024&amp;dst=100323&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5328&amp;date=25.07.2024" TargetMode="External"/><Relationship Id="rId232" Type="http://schemas.openxmlformats.org/officeDocument/2006/relationships/hyperlink" Target="https://login.consultant.ru/link/?req=doc&amp;base=LAW&amp;n=411554&amp;date=25.07.2024&amp;dst=100012&amp;field=134" TargetMode="External"/><Relationship Id="rId274" Type="http://schemas.openxmlformats.org/officeDocument/2006/relationships/hyperlink" Target="https://login.consultant.ru/link/?req=doc&amp;base=LAW&amp;n=449669&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1458&amp;date=25.07.202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LAW&amp;n=411554&amp;date=25.07.2024&amp;dst=100012&amp;field=134" TargetMode="External"/><Relationship Id="rId285" Type="http://schemas.openxmlformats.org/officeDocument/2006/relationships/hyperlink" Target="https://login.consultant.ru/link/?req=doc&amp;base=LAW&amp;n=411033&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5033&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0366&amp;date=25.07.2024" TargetMode="External"/><Relationship Id="rId212" Type="http://schemas.openxmlformats.org/officeDocument/2006/relationships/hyperlink" Target="https://login.consultant.ru/link/?req=doc&amp;base=STR&amp;n=28936&amp;date=25.07.2024" TargetMode="External"/><Relationship Id="rId254" Type="http://schemas.openxmlformats.org/officeDocument/2006/relationships/hyperlink" Target="https://login.consultant.ru/link/?req=doc&amp;base=LAW&amp;n=101890&amp;date=25.07.202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96" Type="http://schemas.openxmlformats.org/officeDocument/2006/relationships/hyperlink" Target="https://login.consultant.ru/link/?req=doc&amp;base=STR&amp;n=25403&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STR&amp;n=2917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STR&amp;n=29032&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ESU&amp;n=3268&amp;date=25.07.2024&amp;dst=121431&amp;field=134" TargetMode="External"/><Relationship Id="rId419" Type="http://schemas.openxmlformats.org/officeDocument/2006/relationships/hyperlink" Target="https://login.consultant.ru/link/?req=doc&amp;base=LAW&amp;n=425368&amp;date=25.07.2024" TargetMode="External"/><Relationship Id="rId202" Type="http://schemas.openxmlformats.org/officeDocument/2006/relationships/hyperlink" Target="https://login.consultant.ru/link/?req=doc&amp;base=STR&amp;n=28936&amp;date=25.07.2024" TargetMode="External"/><Relationship Id="rId223" Type="http://schemas.openxmlformats.org/officeDocument/2006/relationships/hyperlink" Target="https://login.consultant.ru/link/?req=doc&amp;base=STR&amp;n=25318&amp;date=25.07.2024" TargetMode="External"/><Relationship Id="rId244" Type="http://schemas.openxmlformats.org/officeDocument/2006/relationships/hyperlink" Target="https://login.consultant.ru/link/?req=doc&amp;base=STR&amp;n=29176&amp;date=25.07.2024" TargetMode="External"/><Relationship Id="rId430" Type="http://schemas.openxmlformats.org/officeDocument/2006/relationships/hyperlink" Target="https://login.consultant.ru/link/?req=doc&amp;base=LAW&amp;n=41155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98117&amp;date=25.07.2024" TargetMode="External"/><Relationship Id="rId286" Type="http://schemas.openxmlformats.org/officeDocument/2006/relationships/hyperlink" Target="https://login.consultant.ru/link/?req=doc&amp;base=LAW&amp;n=411554&amp;date=25.07.2024&amp;dst=100012&amp;field=13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8936&amp;date=25.07.2024" TargetMode="External"/><Relationship Id="rId311" Type="http://schemas.openxmlformats.org/officeDocument/2006/relationships/hyperlink" Target="https://login.consultant.ru/link/?req=doc&amp;base=LAW&amp;n=452990&amp;date=25.07.2024" TargetMode="External"/><Relationship Id="rId332" Type="http://schemas.openxmlformats.org/officeDocument/2006/relationships/hyperlink" Target="https://login.consultant.ru/link/?req=doc&amp;base=LAW&amp;n=452990&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42&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5318&amp;date=25.07.2024" TargetMode="External"/><Relationship Id="rId420" Type="http://schemas.openxmlformats.org/officeDocument/2006/relationships/hyperlink" Target="https://login.consultant.ru/link/?req=doc&amp;base=LAW&amp;n=44687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52886&amp;date=25.07.2024" TargetMode="External"/><Relationship Id="rId276" Type="http://schemas.openxmlformats.org/officeDocument/2006/relationships/hyperlink" Target="https://login.consultant.ru/link/?req=doc&amp;base=LAW&amp;n=98117&amp;date=25.07.2024" TargetMode="External"/><Relationship Id="rId297" Type="http://schemas.openxmlformats.org/officeDocument/2006/relationships/hyperlink" Target="https://login.consultant.ru/link/?req=doc&amp;base=LAW&amp;n=98117&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RLAW096&amp;n=167881&amp;date=25.07.2024&amp;dst=105750&amp;field=134" TargetMode="External"/><Relationship Id="rId301" Type="http://schemas.openxmlformats.org/officeDocument/2006/relationships/hyperlink" Target="https://login.consultant.ru/link/?req=doc&amp;base=LAW&amp;n=440376&amp;date=25.07.2024" TargetMode="External"/><Relationship Id="rId322" Type="http://schemas.openxmlformats.org/officeDocument/2006/relationships/hyperlink" Target="https://login.consultant.ru/link/?req=doc&amp;base=LAW&amp;n=6884&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13779&amp;date=25.07.2024" TargetMode="External"/><Relationship Id="rId203" Type="http://schemas.openxmlformats.org/officeDocument/2006/relationships/hyperlink" Target="https://login.consultant.ru/link/?req=doc&amp;base=STR&amp;n=13779&amp;date=25.07.2024" TargetMode="External"/><Relationship Id="rId385" Type="http://schemas.openxmlformats.org/officeDocument/2006/relationships/hyperlink" Target="https://login.consultant.ru/link/?req=doc&amp;base=RLAW096&amp;n=3514&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11554&amp;date=25.07.2024&amp;dst=100012&amp;field=13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031&amp;date=25.07.2024" TargetMode="External"/><Relationship Id="rId410" Type="http://schemas.openxmlformats.org/officeDocument/2006/relationships/hyperlink" Target="https://login.consultant.ru/link/?req=doc&amp;base=LAW&amp;n=442400&amp;date=25.07.2024" TargetMode="External"/><Relationship Id="rId431" Type="http://schemas.openxmlformats.org/officeDocument/2006/relationships/hyperlink" Target="https://login.consultant.ru/link/?req=doc&amp;base=STR&amp;n=29176&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52990&amp;date=25.07.2024&amp;dst=100223&amp;field=134" TargetMode="External"/><Relationship Id="rId333" Type="http://schemas.openxmlformats.org/officeDocument/2006/relationships/hyperlink" Target="https://login.consultant.ru/link/?req=doc&amp;base=LAW&amp;n=452990&amp;date=25.07.2024&amp;dst=100025&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29176&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2228&amp;date=25.07.2024&amp;dst=100012&amp;field=134" TargetMode="External"/><Relationship Id="rId277" Type="http://schemas.openxmlformats.org/officeDocument/2006/relationships/hyperlink" Target="https://login.consultant.ru/link/?req=doc&amp;base=LAW&amp;n=102687&amp;date=25.07.2024" TargetMode="External"/><Relationship Id="rId298" Type="http://schemas.openxmlformats.org/officeDocument/2006/relationships/hyperlink" Target="https://login.consultant.ru/link/?req=doc&amp;base=LAW&amp;n=440366&amp;date=25.07.2024" TargetMode="External"/><Relationship Id="rId400" Type="http://schemas.openxmlformats.org/officeDocument/2006/relationships/hyperlink" Target="https://login.consultant.ru/link/?req=doc&amp;base=RLAW096&amp;n=16108&amp;date=25.07.2024" TargetMode="External"/><Relationship Id="rId421" Type="http://schemas.openxmlformats.org/officeDocument/2006/relationships/hyperlink" Target="https://login.consultant.ru/link/?req=doc&amp;base=LAW&amp;n=353498&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60605&amp;date=25.07.2024" TargetMode="External"/><Relationship Id="rId323" Type="http://schemas.openxmlformats.org/officeDocument/2006/relationships/hyperlink" Target="https://login.consultant.ru/link/?req=doc&amp;base=LAW&amp;n=11208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157&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eader" Target="header2.xml"/><Relationship Id="rId190" Type="http://schemas.openxmlformats.org/officeDocument/2006/relationships/hyperlink" Target="https://login.consultant.ru/link/?req=doc&amp;base=STR&amp;n=30539&amp;date=25.07.2024" TargetMode="External"/><Relationship Id="rId204" Type="http://schemas.openxmlformats.org/officeDocument/2006/relationships/hyperlink" Target="https://login.consultant.ru/link/?req=doc&amp;base=STR&amp;n=2917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STR&amp;n=29176&amp;date=25.07.2024" TargetMode="External"/><Relationship Id="rId267" Type="http://schemas.openxmlformats.org/officeDocument/2006/relationships/hyperlink" Target="https://login.consultant.ru/link/?req=doc&amp;base=LAW&amp;n=440366&amp;date=25.07.2024" TargetMode="External"/><Relationship Id="rId288" Type="http://schemas.openxmlformats.org/officeDocument/2006/relationships/hyperlink" Target="https://login.consultant.ru/link/?req=doc&amp;base=STR&amp;n=29176&amp;date=25.07.2024" TargetMode="External"/><Relationship Id="rId411" Type="http://schemas.openxmlformats.org/officeDocument/2006/relationships/hyperlink" Target="https://login.consultant.ru/link/?req=doc&amp;base=LAW&amp;n=451768&amp;date=25.07.2024" TargetMode="External"/><Relationship Id="rId432" Type="http://schemas.openxmlformats.org/officeDocument/2006/relationships/hyperlink" Target="https://login.consultant.ru/link/?req=doc&amp;base=LAW&amp;n=446878&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452990&amp;date=25.07.2024&amp;dst=100223&amp;field=13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2718&amp;date=25.07.2024&amp;dst=101205&amp;field=134" TargetMode="External"/><Relationship Id="rId215" Type="http://schemas.openxmlformats.org/officeDocument/2006/relationships/hyperlink" Target="https://login.consultant.ru/link/?req=doc&amp;base=STR&amp;n=29176&amp;date=25.07.2024" TargetMode="External"/><Relationship Id="rId236" Type="http://schemas.openxmlformats.org/officeDocument/2006/relationships/hyperlink" Target="https://login.consultant.ru/link/?req=doc&amp;base=LAW&amp;n=411554&amp;date=25.07.2024&amp;dst=100012&amp;field=134" TargetMode="External"/><Relationship Id="rId257" Type="http://schemas.openxmlformats.org/officeDocument/2006/relationships/hyperlink" Target="https://login.consultant.ru/link/?req=doc&amp;base=STR&amp;n=4984&amp;date=25.07.2024" TargetMode="External"/><Relationship Id="rId278" Type="http://schemas.openxmlformats.org/officeDocument/2006/relationships/hyperlink" Target="https://login.consultant.ru/link/?req=doc&amp;base=LAW&amp;n=119016&amp;date=25.07.2024" TargetMode="External"/><Relationship Id="rId401" Type="http://schemas.openxmlformats.org/officeDocument/2006/relationships/hyperlink" Target="https://login.consultant.ru/link/?req=doc&amp;base=LAW&amp;n=437094&amp;date=25.07.2024" TargetMode="External"/><Relationship Id="rId422" Type="http://schemas.openxmlformats.org/officeDocument/2006/relationships/hyperlink" Target="https://login.consultant.ru/link/?req=doc&amp;base=LAW&amp;n=362507&amp;date=25.07.2024" TargetMode="External"/><Relationship Id="rId303" Type="http://schemas.openxmlformats.org/officeDocument/2006/relationships/hyperlink" Target="https://login.consultant.ru/link/?req=doc&amp;base=LAW&amp;n=440366&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footer" Target="footer1.xml"/><Relationship Id="rId191" Type="http://schemas.openxmlformats.org/officeDocument/2006/relationships/hyperlink" Target="https://login.consultant.ru/link/?req=doc&amp;base=STR&amp;n=25033&amp;date=25.07.2024" TargetMode="External"/><Relationship Id="rId205" Type="http://schemas.openxmlformats.org/officeDocument/2006/relationships/hyperlink" Target="https://login.consultant.ru/link/?req=doc&amp;base=LAW&amp;n=101890&amp;date=25.07.2024" TargetMode="External"/><Relationship Id="rId247" Type="http://schemas.openxmlformats.org/officeDocument/2006/relationships/hyperlink" Target="https://login.consultant.ru/link/?req=doc&amp;base=LAW&amp;n=119016&amp;date=25.07.2024&amp;dst=100012&amp;field=134" TargetMode="External"/><Relationship Id="rId412" Type="http://schemas.openxmlformats.org/officeDocument/2006/relationships/hyperlink" Target="https://login.consultant.ru/link/?req=doc&amp;base=LAW&amp;n=454300&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11554&amp;date=25.07.2024&amp;dst=100012&amp;field=13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44240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4914&amp;date=25.07.2024" TargetMode="External"/><Relationship Id="rId423" Type="http://schemas.openxmlformats.org/officeDocument/2006/relationships/hyperlink" Target="https://login.consultant.ru/link/?req=doc&amp;base=LAW&amp;n=332793&amp;date=25.07.2024" TargetMode="External"/><Relationship Id="rId258" Type="http://schemas.openxmlformats.org/officeDocument/2006/relationships/hyperlink" Target="https://login.consultant.ru/link/?req=doc&amp;base=EXP&amp;n=345232&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177634&amp;date=25.07.202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9176&amp;date=25.07.2024" TargetMode="External"/><Relationship Id="rId269" Type="http://schemas.openxmlformats.org/officeDocument/2006/relationships/hyperlink" Target="https://login.consultant.ru/link/?req=doc&amp;base=LAW&amp;n=437094&amp;date=25.07.2024&amp;dst=1222&amp;field=134" TargetMode="External"/><Relationship Id="rId434" Type="http://schemas.openxmlformats.org/officeDocument/2006/relationships/header" Target="header3.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LAW&amp;n=31715&amp;date=25.07.2024" TargetMode="External"/><Relationship Id="rId336" Type="http://schemas.openxmlformats.org/officeDocument/2006/relationships/hyperlink" Target="https://login.consultant.ru/link/?req=doc&amp;base=LAW&amp;n=452990&amp;date=25.07.2024&amp;dst=806&amp;field=13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RLAW096&amp;n=167881&amp;date=25.07.2024&amp;dst=105750&amp;field=13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37094&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4914&amp;date=25.07.2024" TargetMode="External"/><Relationship Id="rId291" Type="http://schemas.openxmlformats.org/officeDocument/2006/relationships/hyperlink" Target="https://login.consultant.ru/link/?req=doc&amp;base=LAW&amp;n=442441&amp;date=25.07.2024" TargetMode="External"/><Relationship Id="rId305" Type="http://schemas.openxmlformats.org/officeDocument/2006/relationships/hyperlink" Target="https://login.consultant.ru/link/?req=doc&amp;base=LAW&amp;n=424739&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30539&amp;date=25.07.2024" TargetMode="External"/><Relationship Id="rId207" Type="http://schemas.openxmlformats.org/officeDocument/2006/relationships/hyperlink" Target="https://login.consultant.ru/link/?req=doc&amp;base=STR&amp;n=25033&amp;date=25.07.2024" TargetMode="External"/><Relationship Id="rId249" Type="http://schemas.openxmlformats.org/officeDocument/2006/relationships/hyperlink" Target="https://login.consultant.ru/link/?req=doc&amp;base=STR&amp;n=29176&amp;date=25.07.2024" TargetMode="External"/><Relationship Id="rId414" Type="http://schemas.openxmlformats.org/officeDocument/2006/relationships/hyperlink" Target="https://login.consultant.ru/link/?req=doc&amp;base=LAW&amp;n=454007&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442444&amp;date=25.07.2024&amp;dst=100741&amp;field=134" TargetMode="External"/><Relationship Id="rId316" Type="http://schemas.openxmlformats.org/officeDocument/2006/relationships/hyperlink" Target="https://login.consultant.ru/link/?req=doc&amp;base=LAW&amp;n=436581&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4914&amp;date=25.07.2024" TargetMode="External"/><Relationship Id="rId425" Type="http://schemas.openxmlformats.org/officeDocument/2006/relationships/hyperlink" Target="https://login.consultant.ru/link/?req=doc&amp;base=RLAW096&amp;n=219262&amp;date=25.07.2024" TargetMode="External"/><Relationship Id="rId271" Type="http://schemas.openxmlformats.org/officeDocument/2006/relationships/hyperlink" Target="https://login.consultant.ru/link/?req=doc&amp;base=LAW&amp;n=442426&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42427&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4914&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fontTable" Target="fontTable.xml"/><Relationship Id="rId240" Type="http://schemas.openxmlformats.org/officeDocument/2006/relationships/hyperlink" Target="https://login.consultant.ru/link/?req=doc&amp;base=LAW&amp;n=437094&amp;date=25.07.2024&amp;dst=101769&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OTN&amp;n=17941&amp;date=25.07.2024" TargetMode="External"/><Relationship Id="rId338" Type="http://schemas.openxmlformats.org/officeDocument/2006/relationships/hyperlink" Target="https://login.consultant.ru/link/?req=doc&amp;base=ESU&amp;n=326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5033&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37094&amp;date=25.07.2024" TargetMode="External"/><Relationship Id="rId251" Type="http://schemas.openxmlformats.org/officeDocument/2006/relationships/hyperlink" Target="https://login.consultant.ru/link/?req=doc&amp;base=LAW&amp;n=32662&amp;date=25.07.2024&amp;dst=100011&amp;field=13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15847&amp;date=25.07.2024" TargetMode="External"/><Relationship Id="rId307" Type="http://schemas.openxmlformats.org/officeDocument/2006/relationships/hyperlink" Target="https://login.consultant.ru/link/?req=doc&amp;base=LAW&amp;n=452990&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361&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42444&amp;date=25.07.2024" TargetMode="External"/><Relationship Id="rId220" Type="http://schemas.openxmlformats.org/officeDocument/2006/relationships/hyperlink" Target="https://login.consultant.ru/link/?req=doc&amp;base=STR&amp;n=24914&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11554&amp;date=25.07.2024&amp;dst=100012&amp;field=134" TargetMode="External"/><Relationship Id="rId318" Type="http://schemas.openxmlformats.org/officeDocument/2006/relationships/hyperlink" Target="https://login.consultant.ru/link/?req=doc&amp;base=LAW&amp;n=302253&amp;date=25.07.2024&amp;dst=100010&amp;field=13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16&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STR&amp;n=1352&amp;date=25.07.2024" TargetMode="External"/><Relationship Id="rId273" Type="http://schemas.openxmlformats.org/officeDocument/2006/relationships/hyperlink" Target="https://login.consultant.ru/link/?req=doc&amp;base=LAW&amp;n=452886&amp;date=25.07.2024" TargetMode="External"/><Relationship Id="rId329" Type="http://schemas.openxmlformats.org/officeDocument/2006/relationships/hyperlink" Target="https://login.consultant.ru/link/?req=doc&amp;base=STR&amp;n=29176&amp;date=25.07.202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image" Target="media/image4.jpeg"/><Relationship Id="rId340" Type="http://schemas.openxmlformats.org/officeDocument/2006/relationships/hyperlink" Target="https://login.consultant.ru/link/?req=doc&amp;base=RLAW096&amp;n=1458&amp;date=25.07.2024" TargetMode="External"/><Relationship Id="rId200" Type="http://schemas.openxmlformats.org/officeDocument/2006/relationships/hyperlink" Target="https://login.consultant.ru/link/?req=doc&amp;base=STR&amp;n=30539&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STR&amp;n=29176&amp;date=25.07.2024" TargetMode="External"/><Relationship Id="rId284" Type="http://schemas.openxmlformats.org/officeDocument/2006/relationships/hyperlink" Target="https://login.consultant.ru/link/?req=doc&amp;base=LAW&amp;n=411554&amp;date=25.07.2024&amp;dst=100012&amp;field=13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9176&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497&amp;date=25.07.2024" TargetMode="External"/><Relationship Id="rId211" Type="http://schemas.openxmlformats.org/officeDocument/2006/relationships/hyperlink" Target="https://login.consultant.ru/link/?req=doc&amp;base=STR&amp;n=24914&amp;date=25.07.2024" TargetMode="External"/><Relationship Id="rId253" Type="http://schemas.openxmlformats.org/officeDocument/2006/relationships/hyperlink" Target="https://login.consultant.ru/link/?req=doc&amp;base=LAW&amp;n=451776&amp;date=25.07.2024" TargetMode="External"/><Relationship Id="rId295" Type="http://schemas.openxmlformats.org/officeDocument/2006/relationships/hyperlink" Target="https://login.consultant.ru/link/?req=doc&amp;base=LAW&amp;n=13040&amp;date=25.07.2024&amp;dst=100012&amp;field=13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4546&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893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208223&amp;date=25.07.2024" TargetMode="External"/><Relationship Id="rId222" Type="http://schemas.openxmlformats.org/officeDocument/2006/relationships/hyperlink" Target="https://login.consultant.ru/link/?req=doc&amp;base=STR&amp;n=24914&amp;date=25.07.2024" TargetMode="External"/><Relationship Id="rId264" Type="http://schemas.openxmlformats.org/officeDocument/2006/relationships/hyperlink" Target="https://login.consultant.ru/link/?req=doc&amp;base=LAW&amp;n=440366&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220533&amp;date=25.07.2024&amp;dst=100010&amp;field=13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STR&amp;n=29122&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9176&amp;date=25.07.2024" TargetMode="External"/><Relationship Id="rId28" Type="http://schemas.openxmlformats.org/officeDocument/2006/relationships/hyperlink" Target="https://login.consultant.ru/link/?req=doc&amp;base=LAW&amp;n=437094&amp;date=25.07.2024&amp;dst=2757&amp;field=134" TargetMode="External"/><Relationship Id="rId275" Type="http://schemas.openxmlformats.org/officeDocument/2006/relationships/hyperlink" Target="https://login.consultant.ru/link/?req=doc&amp;base=LAW&amp;n=411554&amp;date=25.07.2024" TargetMode="External"/><Relationship Id="rId300" Type="http://schemas.openxmlformats.org/officeDocument/2006/relationships/hyperlink" Target="https://login.consultant.ru/link/?req=doc&amp;base=LAW&amp;n=440366&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162</TotalTime>
  <Pages>299</Pages>
  <Words>77677</Words>
  <Characters>673647</Characters>
  <Application>Microsoft Office Word</Application>
  <DocSecurity>2</DocSecurity>
  <Lines>5613</Lines>
  <Paragraphs>1499</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749825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92</cp:revision>
  <dcterms:created xsi:type="dcterms:W3CDTF">2024-07-29T13:41:00Z</dcterms:created>
  <dcterms:modified xsi:type="dcterms:W3CDTF">2024-11-08T10:54:00Z</dcterms:modified>
</cp:coreProperties>
</file>